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EDE90" w14:textId="77777777" w:rsidR="00BD52C1" w:rsidRDefault="00BD52C1" w:rsidP="00BD52C1">
      <w:pPr>
        <w:jc w:val="both"/>
        <w:rPr>
          <w:rFonts w:ascii="Tahoma" w:hAnsi="Tahoma" w:cs="Tahoma"/>
          <w:sz w:val="24"/>
          <w:szCs w:val="24"/>
        </w:rPr>
      </w:pPr>
      <w:r>
        <w:rPr>
          <w:rFonts w:ascii="Tahoma" w:hAnsi="Tahoma" w:cs="Tahoma"/>
          <w:sz w:val="24"/>
          <w:szCs w:val="24"/>
        </w:rPr>
        <w:t xml:space="preserve">S.C. </w:t>
      </w:r>
      <w:proofErr w:type="spellStart"/>
      <w:r>
        <w:rPr>
          <w:rFonts w:ascii="Tahoma" w:hAnsi="Tahoma" w:cs="Tahoma"/>
          <w:sz w:val="24"/>
          <w:szCs w:val="24"/>
        </w:rPr>
        <w:t>Moara</w:t>
      </w:r>
      <w:proofErr w:type="spellEnd"/>
      <w:r>
        <w:rPr>
          <w:rFonts w:ascii="Tahoma" w:hAnsi="Tahoma" w:cs="Tahoma"/>
          <w:sz w:val="24"/>
          <w:szCs w:val="24"/>
        </w:rPr>
        <w:t xml:space="preserve"> </w:t>
      </w:r>
      <w:proofErr w:type="spellStart"/>
      <w:r>
        <w:rPr>
          <w:rFonts w:ascii="Tahoma" w:hAnsi="Tahoma" w:cs="Tahoma"/>
          <w:sz w:val="24"/>
          <w:szCs w:val="24"/>
        </w:rPr>
        <w:t>Cibin</w:t>
      </w:r>
      <w:proofErr w:type="spellEnd"/>
      <w:r>
        <w:rPr>
          <w:rFonts w:ascii="Tahoma" w:hAnsi="Tahoma" w:cs="Tahoma"/>
          <w:sz w:val="24"/>
          <w:szCs w:val="24"/>
        </w:rPr>
        <w:t xml:space="preserve"> S.A.</w:t>
      </w:r>
    </w:p>
    <w:p w14:paraId="223D16DA" w14:textId="77777777" w:rsidR="00BD52C1" w:rsidRDefault="00BD52C1" w:rsidP="00BD52C1">
      <w:pPr>
        <w:jc w:val="both"/>
        <w:rPr>
          <w:rFonts w:ascii="Tahoma" w:hAnsi="Tahoma" w:cs="Tahoma"/>
          <w:sz w:val="24"/>
          <w:szCs w:val="24"/>
        </w:rPr>
      </w:pPr>
      <w:r>
        <w:rPr>
          <w:rFonts w:ascii="Tahoma" w:hAnsi="Tahoma" w:cs="Tahoma"/>
          <w:sz w:val="24"/>
          <w:szCs w:val="24"/>
        </w:rPr>
        <w:t xml:space="preserve">         Sibiu</w:t>
      </w:r>
    </w:p>
    <w:p w14:paraId="1CA26930" w14:textId="77777777" w:rsidR="00BD52C1" w:rsidRDefault="00BD52C1" w:rsidP="00BD52C1">
      <w:pPr>
        <w:jc w:val="both"/>
        <w:rPr>
          <w:rFonts w:ascii="Tahoma" w:hAnsi="Tahoma" w:cs="Tahoma"/>
          <w:b/>
          <w:sz w:val="24"/>
          <w:szCs w:val="24"/>
        </w:rPr>
      </w:pPr>
      <w:proofErr w:type="spellStart"/>
      <w:r>
        <w:rPr>
          <w:rFonts w:ascii="Tahoma" w:hAnsi="Tahoma" w:cs="Tahoma"/>
          <w:sz w:val="24"/>
          <w:szCs w:val="24"/>
        </w:rPr>
        <w:t>Șos</w:t>
      </w:r>
      <w:proofErr w:type="spellEnd"/>
      <w:r>
        <w:rPr>
          <w:rFonts w:ascii="Tahoma" w:hAnsi="Tahoma" w:cs="Tahoma"/>
          <w:sz w:val="24"/>
          <w:szCs w:val="24"/>
        </w:rPr>
        <w:t>. Alba Iulia nr. 70</w:t>
      </w:r>
      <w:r>
        <w:rPr>
          <w:rFonts w:ascii="Tahoma" w:hAnsi="Tahoma" w:cs="Tahoma"/>
          <w:b/>
          <w:sz w:val="24"/>
          <w:szCs w:val="24"/>
        </w:rPr>
        <w:t xml:space="preserve">  </w:t>
      </w:r>
    </w:p>
    <w:p w14:paraId="1DAA0E90" w14:textId="77777777" w:rsidR="00BD52C1" w:rsidRDefault="00BD52C1" w:rsidP="00BD52C1">
      <w:pPr>
        <w:spacing w:line="360" w:lineRule="auto"/>
        <w:jc w:val="both"/>
        <w:rPr>
          <w:rFonts w:ascii="Tahoma" w:hAnsi="Tahoma" w:cs="Tahoma"/>
          <w:b/>
          <w:sz w:val="24"/>
          <w:szCs w:val="24"/>
        </w:rPr>
      </w:pPr>
    </w:p>
    <w:p w14:paraId="1FFD5FAA" w14:textId="77777777" w:rsidR="00BD52C1" w:rsidRPr="00C20895" w:rsidRDefault="00654BD4" w:rsidP="00BD52C1">
      <w:pPr>
        <w:spacing w:line="360" w:lineRule="auto"/>
        <w:ind w:left="2160" w:firstLine="720"/>
        <w:jc w:val="both"/>
        <w:rPr>
          <w:b/>
          <w:sz w:val="24"/>
          <w:szCs w:val="24"/>
        </w:rPr>
      </w:pPr>
      <w:r w:rsidRPr="00C20895">
        <w:rPr>
          <w:b/>
          <w:sz w:val="24"/>
          <w:szCs w:val="24"/>
        </w:rPr>
        <w:t>MATERIAL INFORMATIV</w:t>
      </w:r>
    </w:p>
    <w:p w14:paraId="564BBCD2" w14:textId="77777777" w:rsidR="00BD52C1" w:rsidRPr="00C20895" w:rsidRDefault="00BD52C1" w:rsidP="00BD52C1">
      <w:pPr>
        <w:spacing w:line="360" w:lineRule="auto"/>
        <w:ind w:left="2160" w:firstLine="720"/>
        <w:jc w:val="both"/>
        <w:rPr>
          <w:b/>
          <w:sz w:val="24"/>
          <w:szCs w:val="24"/>
        </w:rPr>
      </w:pPr>
    </w:p>
    <w:p w14:paraId="3297A9BE" w14:textId="77777777" w:rsidR="0079707D" w:rsidRPr="00C20895" w:rsidRDefault="00BD52C1" w:rsidP="00AD56A2">
      <w:pPr>
        <w:spacing w:line="360" w:lineRule="auto"/>
        <w:ind w:firstLine="720"/>
        <w:jc w:val="both"/>
        <w:rPr>
          <w:b/>
          <w:sz w:val="24"/>
          <w:szCs w:val="24"/>
          <w:lang w:val="ro-RO"/>
        </w:rPr>
      </w:pPr>
      <w:r w:rsidRPr="00C20895">
        <w:rPr>
          <w:b/>
          <w:sz w:val="24"/>
          <w:szCs w:val="24"/>
          <w:lang w:val="ro-RO"/>
        </w:rPr>
        <w:t>Adunarea Generală Extraordinară a Acţionarilor</w:t>
      </w:r>
      <w:r w:rsidRPr="00C20895">
        <w:rPr>
          <w:sz w:val="24"/>
          <w:szCs w:val="24"/>
          <w:lang w:val="ro-RO"/>
        </w:rPr>
        <w:t>,</w:t>
      </w:r>
      <w:r w:rsidR="00654BD4" w:rsidRPr="00C20895">
        <w:rPr>
          <w:sz w:val="24"/>
          <w:szCs w:val="24"/>
          <w:lang w:val="ro-RO"/>
        </w:rPr>
        <w:t>din</w:t>
      </w:r>
      <w:r w:rsidRPr="00C20895">
        <w:rPr>
          <w:sz w:val="24"/>
          <w:szCs w:val="24"/>
          <w:lang w:val="ro-RO"/>
        </w:rPr>
        <w:t xml:space="preserve"> </w:t>
      </w:r>
      <w:r w:rsidR="00DB03D0" w:rsidRPr="00C20895">
        <w:rPr>
          <w:b/>
          <w:sz w:val="24"/>
          <w:szCs w:val="24"/>
          <w:lang w:val="ro-RO"/>
        </w:rPr>
        <w:t>23/24.04.2019</w:t>
      </w:r>
      <w:r w:rsidRPr="00C20895">
        <w:rPr>
          <w:b/>
          <w:sz w:val="24"/>
          <w:szCs w:val="24"/>
          <w:lang w:val="ro-RO"/>
        </w:rPr>
        <w:t xml:space="preserve"> </w:t>
      </w:r>
    </w:p>
    <w:p w14:paraId="7F57B59C" w14:textId="77777777" w:rsidR="00BD52C1" w:rsidRPr="00C20895" w:rsidRDefault="0079707D" w:rsidP="00AD56A2">
      <w:pPr>
        <w:spacing w:line="360" w:lineRule="auto"/>
        <w:ind w:firstLine="720"/>
        <w:jc w:val="both"/>
        <w:rPr>
          <w:b/>
          <w:sz w:val="24"/>
          <w:szCs w:val="24"/>
          <w:lang w:val="ro-RO"/>
        </w:rPr>
      </w:pPr>
      <w:r w:rsidRPr="00C20895">
        <w:rPr>
          <w:b/>
          <w:sz w:val="24"/>
          <w:szCs w:val="24"/>
          <w:lang w:val="ro-RO"/>
        </w:rPr>
        <w:t>O</w:t>
      </w:r>
      <w:r w:rsidR="00BD52C1" w:rsidRPr="00C20895">
        <w:rPr>
          <w:b/>
          <w:sz w:val="24"/>
          <w:szCs w:val="24"/>
          <w:lang w:val="ro-RO"/>
        </w:rPr>
        <w:t>rdine</w:t>
      </w:r>
      <w:r w:rsidRPr="00C20895">
        <w:rPr>
          <w:b/>
          <w:sz w:val="24"/>
          <w:szCs w:val="24"/>
          <w:lang w:val="ro-RO"/>
        </w:rPr>
        <w:t>a</w:t>
      </w:r>
      <w:r w:rsidR="00BD52C1" w:rsidRPr="00C20895">
        <w:rPr>
          <w:b/>
          <w:sz w:val="24"/>
          <w:szCs w:val="24"/>
          <w:lang w:val="ro-RO"/>
        </w:rPr>
        <w:t xml:space="preserve"> de zi: </w:t>
      </w:r>
    </w:p>
    <w:p w14:paraId="62DF2ED6" w14:textId="77777777" w:rsidR="00DB03D0" w:rsidRPr="00C20895" w:rsidRDefault="00DB03D0" w:rsidP="00DB03D0">
      <w:pPr>
        <w:numPr>
          <w:ilvl w:val="0"/>
          <w:numId w:val="3"/>
        </w:numPr>
        <w:ind w:left="1434" w:hanging="357"/>
        <w:jc w:val="both"/>
        <w:rPr>
          <w:bCs/>
          <w:sz w:val="24"/>
          <w:szCs w:val="24"/>
          <w:lang w:val="ro-RO"/>
        </w:rPr>
      </w:pPr>
      <w:r w:rsidRPr="00C20895">
        <w:rPr>
          <w:bCs/>
          <w:sz w:val="24"/>
          <w:szCs w:val="24"/>
          <w:lang w:val="ro-RO"/>
        </w:rPr>
        <w:t xml:space="preserve">Aprobarea prelungirii contractului de închiriere  a liniilor de fabricație  produse făinoase și a spațiilor de producție și depozitare de la parterul imobilului situat în Sibiu, Șos. Alba Iulia nr. 70. </w:t>
      </w:r>
    </w:p>
    <w:p w14:paraId="2714A9AD" w14:textId="77777777" w:rsidR="00DB03D0" w:rsidRPr="00C20895" w:rsidRDefault="00DB03D0" w:rsidP="00DB03D0">
      <w:pPr>
        <w:numPr>
          <w:ilvl w:val="0"/>
          <w:numId w:val="3"/>
        </w:numPr>
        <w:ind w:left="1434" w:hanging="357"/>
        <w:jc w:val="both"/>
        <w:rPr>
          <w:bCs/>
          <w:sz w:val="24"/>
          <w:szCs w:val="24"/>
          <w:lang w:val="ro-RO"/>
        </w:rPr>
      </w:pPr>
      <w:r w:rsidRPr="00C20895">
        <w:rPr>
          <w:bCs/>
          <w:sz w:val="24"/>
          <w:szCs w:val="24"/>
          <w:lang w:val="ro-RO"/>
        </w:rPr>
        <w:t>Aprobarea unui program de rascumparare de actiuni proprii în următoarele condiţii:</w:t>
      </w:r>
    </w:p>
    <w:p w14:paraId="5EBE14D5" w14:textId="77777777" w:rsidR="00DB03D0" w:rsidRPr="00C20895" w:rsidRDefault="00DB03D0" w:rsidP="00DB03D0">
      <w:pPr>
        <w:numPr>
          <w:ilvl w:val="0"/>
          <w:numId w:val="4"/>
        </w:numPr>
        <w:jc w:val="both"/>
        <w:rPr>
          <w:bCs/>
          <w:sz w:val="24"/>
          <w:szCs w:val="24"/>
        </w:rPr>
      </w:pPr>
      <w:proofErr w:type="spellStart"/>
      <w:r w:rsidRPr="00C20895">
        <w:rPr>
          <w:bCs/>
          <w:sz w:val="24"/>
          <w:szCs w:val="24"/>
        </w:rPr>
        <w:t>Numărul</w:t>
      </w:r>
      <w:proofErr w:type="spellEnd"/>
      <w:r w:rsidRPr="00C20895">
        <w:rPr>
          <w:bCs/>
          <w:sz w:val="24"/>
          <w:szCs w:val="24"/>
        </w:rPr>
        <w:t xml:space="preserve"> maxim de </w:t>
      </w:r>
      <w:proofErr w:type="spellStart"/>
      <w:r w:rsidRPr="00C20895">
        <w:rPr>
          <w:bCs/>
          <w:sz w:val="24"/>
          <w:szCs w:val="24"/>
        </w:rPr>
        <w:t>acţiuni</w:t>
      </w:r>
      <w:proofErr w:type="spellEnd"/>
      <w:r w:rsidRPr="00C20895">
        <w:rPr>
          <w:bCs/>
          <w:sz w:val="24"/>
          <w:szCs w:val="24"/>
        </w:rPr>
        <w:t xml:space="preserve"> </w:t>
      </w:r>
      <w:proofErr w:type="spellStart"/>
      <w:r w:rsidRPr="00C20895">
        <w:rPr>
          <w:bCs/>
          <w:sz w:val="24"/>
          <w:szCs w:val="24"/>
        </w:rPr>
        <w:t>ce</w:t>
      </w:r>
      <w:proofErr w:type="spellEnd"/>
      <w:r w:rsidRPr="00C20895">
        <w:rPr>
          <w:bCs/>
          <w:sz w:val="24"/>
          <w:szCs w:val="24"/>
        </w:rPr>
        <w:t xml:space="preserve"> </w:t>
      </w:r>
      <w:proofErr w:type="spellStart"/>
      <w:r w:rsidRPr="00C20895">
        <w:rPr>
          <w:bCs/>
          <w:sz w:val="24"/>
          <w:szCs w:val="24"/>
        </w:rPr>
        <w:t>urmează</w:t>
      </w:r>
      <w:proofErr w:type="spellEnd"/>
      <w:r w:rsidRPr="00C20895">
        <w:rPr>
          <w:bCs/>
          <w:sz w:val="24"/>
          <w:szCs w:val="24"/>
        </w:rPr>
        <w:t xml:space="preserve"> a se dobândi:10.710.221 de </w:t>
      </w:r>
      <w:proofErr w:type="spellStart"/>
      <w:r w:rsidRPr="00C20895">
        <w:rPr>
          <w:bCs/>
          <w:sz w:val="24"/>
          <w:szCs w:val="24"/>
        </w:rPr>
        <w:t>acţiuni</w:t>
      </w:r>
      <w:proofErr w:type="spellEnd"/>
      <w:r w:rsidRPr="00C20895">
        <w:rPr>
          <w:bCs/>
          <w:sz w:val="24"/>
          <w:szCs w:val="24"/>
        </w:rPr>
        <w:t>.</w:t>
      </w:r>
    </w:p>
    <w:p w14:paraId="3D32180E" w14:textId="77777777" w:rsidR="00DB03D0" w:rsidRPr="00C20895" w:rsidRDefault="00DB03D0" w:rsidP="00DB03D0">
      <w:pPr>
        <w:numPr>
          <w:ilvl w:val="0"/>
          <w:numId w:val="4"/>
        </w:numPr>
        <w:jc w:val="both"/>
        <w:rPr>
          <w:bCs/>
          <w:sz w:val="24"/>
          <w:szCs w:val="24"/>
        </w:rPr>
      </w:pPr>
      <w:proofErr w:type="spellStart"/>
      <w:r w:rsidRPr="00C20895">
        <w:rPr>
          <w:bCs/>
          <w:sz w:val="24"/>
          <w:szCs w:val="24"/>
        </w:rPr>
        <w:t>Programul</w:t>
      </w:r>
      <w:proofErr w:type="spellEnd"/>
      <w:r w:rsidRPr="00C20895">
        <w:rPr>
          <w:bCs/>
          <w:sz w:val="24"/>
          <w:szCs w:val="24"/>
        </w:rPr>
        <w:t xml:space="preserve"> de </w:t>
      </w:r>
      <w:proofErr w:type="spellStart"/>
      <w:r w:rsidRPr="00C20895">
        <w:rPr>
          <w:bCs/>
          <w:sz w:val="24"/>
          <w:szCs w:val="24"/>
        </w:rPr>
        <w:t>răscumpărare</w:t>
      </w:r>
      <w:proofErr w:type="spellEnd"/>
      <w:r w:rsidRPr="00C20895">
        <w:rPr>
          <w:bCs/>
          <w:sz w:val="24"/>
          <w:szCs w:val="24"/>
        </w:rPr>
        <w:t xml:space="preserve"> are </w:t>
      </w:r>
      <w:proofErr w:type="spellStart"/>
      <w:r w:rsidRPr="00C20895">
        <w:rPr>
          <w:bCs/>
          <w:sz w:val="24"/>
          <w:szCs w:val="24"/>
        </w:rPr>
        <w:t>drept</w:t>
      </w:r>
      <w:proofErr w:type="spellEnd"/>
      <w:r w:rsidRPr="00C20895">
        <w:rPr>
          <w:bCs/>
          <w:sz w:val="24"/>
          <w:szCs w:val="24"/>
        </w:rPr>
        <w:t xml:space="preserve"> </w:t>
      </w:r>
      <w:proofErr w:type="spellStart"/>
      <w:r w:rsidRPr="00C20895">
        <w:rPr>
          <w:bCs/>
          <w:sz w:val="24"/>
          <w:szCs w:val="24"/>
        </w:rPr>
        <w:t>scop</w:t>
      </w:r>
      <w:proofErr w:type="spellEnd"/>
      <w:r w:rsidRPr="00C20895">
        <w:rPr>
          <w:bCs/>
          <w:sz w:val="24"/>
          <w:szCs w:val="24"/>
        </w:rPr>
        <w:t xml:space="preserve"> </w:t>
      </w:r>
      <w:proofErr w:type="spellStart"/>
      <w:r w:rsidRPr="00C20895">
        <w:rPr>
          <w:bCs/>
          <w:sz w:val="24"/>
          <w:szCs w:val="24"/>
        </w:rPr>
        <w:t>reducerea</w:t>
      </w:r>
      <w:proofErr w:type="spellEnd"/>
      <w:r w:rsidRPr="00C20895">
        <w:rPr>
          <w:bCs/>
          <w:sz w:val="24"/>
          <w:szCs w:val="24"/>
        </w:rPr>
        <w:t xml:space="preserve"> </w:t>
      </w:r>
      <w:proofErr w:type="spellStart"/>
      <w:r w:rsidRPr="00C20895">
        <w:rPr>
          <w:bCs/>
          <w:sz w:val="24"/>
          <w:szCs w:val="24"/>
        </w:rPr>
        <w:t>capitalului</w:t>
      </w:r>
      <w:proofErr w:type="spellEnd"/>
      <w:r w:rsidRPr="00C20895">
        <w:rPr>
          <w:bCs/>
          <w:sz w:val="24"/>
          <w:szCs w:val="24"/>
        </w:rPr>
        <w:t xml:space="preserve"> social, </w:t>
      </w:r>
      <w:proofErr w:type="spellStart"/>
      <w:r w:rsidRPr="00C20895">
        <w:rPr>
          <w:bCs/>
          <w:sz w:val="24"/>
          <w:szCs w:val="24"/>
        </w:rPr>
        <w:t>în</w:t>
      </w:r>
      <w:proofErr w:type="spellEnd"/>
      <w:r w:rsidRPr="00C20895">
        <w:rPr>
          <w:bCs/>
          <w:sz w:val="24"/>
          <w:szCs w:val="24"/>
        </w:rPr>
        <w:t xml:space="preserve"> </w:t>
      </w:r>
      <w:proofErr w:type="spellStart"/>
      <w:r w:rsidRPr="00C20895">
        <w:rPr>
          <w:bCs/>
          <w:sz w:val="24"/>
          <w:szCs w:val="24"/>
        </w:rPr>
        <w:t>condiţiile</w:t>
      </w:r>
      <w:proofErr w:type="spellEnd"/>
      <w:r w:rsidRPr="00C20895">
        <w:rPr>
          <w:bCs/>
          <w:sz w:val="24"/>
          <w:szCs w:val="24"/>
        </w:rPr>
        <w:t xml:space="preserve"> </w:t>
      </w:r>
      <w:proofErr w:type="spellStart"/>
      <w:r w:rsidRPr="00C20895">
        <w:rPr>
          <w:bCs/>
          <w:sz w:val="24"/>
          <w:szCs w:val="24"/>
        </w:rPr>
        <w:t>legii</w:t>
      </w:r>
      <w:proofErr w:type="spellEnd"/>
      <w:r w:rsidRPr="00C20895">
        <w:rPr>
          <w:bCs/>
          <w:sz w:val="24"/>
          <w:szCs w:val="24"/>
        </w:rPr>
        <w:t>.</w:t>
      </w:r>
    </w:p>
    <w:p w14:paraId="45D1A169" w14:textId="77777777" w:rsidR="00DB03D0" w:rsidRPr="00C20895" w:rsidRDefault="00DB03D0" w:rsidP="00DB03D0">
      <w:pPr>
        <w:numPr>
          <w:ilvl w:val="0"/>
          <w:numId w:val="4"/>
        </w:numPr>
        <w:jc w:val="both"/>
        <w:rPr>
          <w:bCs/>
          <w:sz w:val="24"/>
          <w:szCs w:val="24"/>
        </w:rPr>
      </w:pPr>
      <w:proofErr w:type="spellStart"/>
      <w:r w:rsidRPr="00C20895">
        <w:rPr>
          <w:bCs/>
          <w:sz w:val="24"/>
          <w:szCs w:val="24"/>
        </w:rPr>
        <w:t>Preţul</w:t>
      </w:r>
      <w:proofErr w:type="spellEnd"/>
      <w:r w:rsidRPr="00C20895">
        <w:rPr>
          <w:bCs/>
          <w:sz w:val="24"/>
          <w:szCs w:val="24"/>
        </w:rPr>
        <w:t xml:space="preserve"> minim de </w:t>
      </w:r>
      <w:proofErr w:type="spellStart"/>
      <w:r w:rsidRPr="00C20895">
        <w:rPr>
          <w:bCs/>
          <w:sz w:val="24"/>
          <w:szCs w:val="24"/>
        </w:rPr>
        <w:t>achiziţie</w:t>
      </w:r>
      <w:proofErr w:type="spellEnd"/>
      <w:r w:rsidRPr="00C20895">
        <w:rPr>
          <w:bCs/>
          <w:sz w:val="24"/>
          <w:szCs w:val="24"/>
        </w:rPr>
        <w:t xml:space="preserve"> </w:t>
      </w:r>
      <w:proofErr w:type="spellStart"/>
      <w:r w:rsidRPr="00C20895">
        <w:rPr>
          <w:bCs/>
          <w:sz w:val="24"/>
          <w:szCs w:val="24"/>
        </w:rPr>
        <w:t>va</w:t>
      </w:r>
      <w:proofErr w:type="spellEnd"/>
      <w:r w:rsidRPr="00C20895">
        <w:rPr>
          <w:bCs/>
          <w:sz w:val="24"/>
          <w:szCs w:val="24"/>
        </w:rPr>
        <w:t xml:space="preserve"> fi </w:t>
      </w:r>
      <w:proofErr w:type="spellStart"/>
      <w:r w:rsidRPr="00C20895">
        <w:rPr>
          <w:bCs/>
          <w:sz w:val="24"/>
          <w:szCs w:val="24"/>
        </w:rPr>
        <w:t>preţul</w:t>
      </w:r>
      <w:proofErr w:type="spellEnd"/>
      <w:r w:rsidRPr="00C20895">
        <w:rPr>
          <w:bCs/>
          <w:sz w:val="24"/>
          <w:szCs w:val="24"/>
        </w:rPr>
        <w:t xml:space="preserve"> de </w:t>
      </w:r>
      <w:proofErr w:type="spellStart"/>
      <w:r w:rsidRPr="00C20895">
        <w:rPr>
          <w:bCs/>
          <w:sz w:val="24"/>
          <w:szCs w:val="24"/>
        </w:rPr>
        <w:t>piaţa</w:t>
      </w:r>
      <w:proofErr w:type="spellEnd"/>
      <w:r w:rsidRPr="00C20895">
        <w:rPr>
          <w:bCs/>
          <w:sz w:val="24"/>
          <w:szCs w:val="24"/>
        </w:rPr>
        <w:t xml:space="preserve"> de la BVB din </w:t>
      </w:r>
      <w:proofErr w:type="spellStart"/>
      <w:r w:rsidRPr="00C20895">
        <w:rPr>
          <w:bCs/>
          <w:sz w:val="24"/>
          <w:szCs w:val="24"/>
        </w:rPr>
        <w:t>momentul</w:t>
      </w:r>
      <w:proofErr w:type="spellEnd"/>
      <w:r w:rsidRPr="00C20895">
        <w:rPr>
          <w:bCs/>
          <w:sz w:val="24"/>
          <w:szCs w:val="24"/>
        </w:rPr>
        <w:t xml:space="preserve"> </w:t>
      </w:r>
      <w:proofErr w:type="spellStart"/>
      <w:r w:rsidRPr="00C20895">
        <w:rPr>
          <w:bCs/>
          <w:sz w:val="24"/>
          <w:szCs w:val="24"/>
        </w:rPr>
        <w:t>efectuării</w:t>
      </w:r>
      <w:proofErr w:type="spellEnd"/>
      <w:r w:rsidRPr="00C20895">
        <w:rPr>
          <w:bCs/>
          <w:sz w:val="24"/>
          <w:szCs w:val="24"/>
        </w:rPr>
        <w:t xml:space="preserve"> </w:t>
      </w:r>
      <w:proofErr w:type="spellStart"/>
      <w:r w:rsidRPr="00C20895">
        <w:rPr>
          <w:bCs/>
          <w:sz w:val="24"/>
          <w:szCs w:val="24"/>
        </w:rPr>
        <w:t>achiziţiei</w:t>
      </w:r>
      <w:proofErr w:type="spellEnd"/>
      <w:r w:rsidRPr="00C20895">
        <w:rPr>
          <w:bCs/>
          <w:sz w:val="24"/>
          <w:szCs w:val="24"/>
        </w:rPr>
        <w:t xml:space="preserve">, </w:t>
      </w:r>
      <w:proofErr w:type="spellStart"/>
      <w:r w:rsidRPr="00C20895">
        <w:rPr>
          <w:bCs/>
          <w:sz w:val="24"/>
          <w:szCs w:val="24"/>
        </w:rPr>
        <w:t>iar</w:t>
      </w:r>
      <w:proofErr w:type="spellEnd"/>
      <w:r w:rsidRPr="00C20895">
        <w:rPr>
          <w:bCs/>
          <w:sz w:val="24"/>
          <w:szCs w:val="24"/>
        </w:rPr>
        <w:t xml:space="preserve"> </w:t>
      </w:r>
      <w:proofErr w:type="spellStart"/>
      <w:r w:rsidRPr="00C20895">
        <w:rPr>
          <w:bCs/>
          <w:sz w:val="24"/>
          <w:szCs w:val="24"/>
        </w:rPr>
        <w:t>preţul</w:t>
      </w:r>
      <w:proofErr w:type="spellEnd"/>
      <w:r w:rsidRPr="00C20895">
        <w:rPr>
          <w:bCs/>
          <w:sz w:val="24"/>
          <w:szCs w:val="24"/>
        </w:rPr>
        <w:t xml:space="preserve"> maxim de </w:t>
      </w:r>
      <w:proofErr w:type="spellStart"/>
      <w:r w:rsidRPr="00C20895">
        <w:rPr>
          <w:bCs/>
          <w:sz w:val="24"/>
          <w:szCs w:val="24"/>
        </w:rPr>
        <w:t>achiziţie</w:t>
      </w:r>
      <w:proofErr w:type="spellEnd"/>
      <w:r w:rsidRPr="00C20895">
        <w:rPr>
          <w:bCs/>
          <w:sz w:val="24"/>
          <w:szCs w:val="24"/>
        </w:rPr>
        <w:t xml:space="preserve"> al </w:t>
      </w:r>
      <w:proofErr w:type="spellStart"/>
      <w:r w:rsidRPr="00C20895">
        <w:rPr>
          <w:bCs/>
          <w:sz w:val="24"/>
          <w:szCs w:val="24"/>
        </w:rPr>
        <w:t>acţiunilor</w:t>
      </w:r>
      <w:proofErr w:type="spellEnd"/>
      <w:r w:rsidRPr="00C20895">
        <w:rPr>
          <w:bCs/>
          <w:sz w:val="24"/>
          <w:szCs w:val="24"/>
        </w:rPr>
        <w:t xml:space="preserve"> </w:t>
      </w:r>
      <w:proofErr w:type="spellStart"/>
      <w:r w:rsidRPr="00C20895">
        <w:rPr>
          <w:bCs/>
          <w:sz w:val="24"/>
          <w:szCs w:val="24"/>
        </w:rPr>
        <w:t>va</w:t>
      </w:r>
      <w:proofErr w:type="spellEnd"/>
      <w:r w:rsidRPr="00C20895">
        <w:rPr>
          <w:bCs/>
          <w:sz w:val="24"/>
          <w:szCs w:val="24"/>
        </w:rPr>
        <w:t xml:space="preserve"> fi de 0,40 lei/</w:t>
      </w:r>
      <w:proofErr w:type="spellStart"/>
      <w:r w:rsidRPr="00C20895">
        <w:rPr>
          <w:bCs/>
          <w:sz w:val="24"/>
          <w:szCs w:val="24"/>
        </w:rPr>
        <w:t>acţiune</w:t>
      </w:r>
      <w:proofErr w:type="spellEnd"/>
      <w:r w:rsidRPr="00C20895">
        <w:rPr>
          <w:bCs/>
          <w:sz w:val="24"/>
          <w:szCs w:val="24"/>
        </w:rPr>
        <w:t>.</w:t>
      </w:r>
    </w:p>
    <w:p w14:paraId="162A0832" w14:textId="77777777" w:rsidR="00DB03D0" w:rsidRPr="00C20895" w:rsidRDefault="00DB03D0" w:rsidP="00DB03D0">
      <w:pPr>
        <w:numPr>
          <w:ilvl w:val="0"/>
          <w:numId w:val="4"/>
        </w:numPr>
        <w:jc w:val="both"/>
        <w:rPr>
          <w:bCs/>
          <w:sz w:val="24"/>
          <w:szCs w:val="24"/>
        </w:rPr>
      </w:pPr>
      <w:proofErr w:type="spellStart"/>
      <w:r w:rsidRPr="00C20895">
        <w:rPr>
          <w:bCs/>
          <w:sz w:val="24"/>
          <w:szCs w:val="24"/>
        </w:rPr>
        <w:t>Răscumpararea</w:t>
      </w:r>
      <w:proofErr w:type="spellEnd"/>
      <w:r w:rsidRPr="00C20895">
        <w:rPr>
          <w:bCs/>
          <w:sz w:val="24"/>
          <w:szCs w:val="24"/>
        </w:rPr>
        <w:t xml:space="preserve"> </w:t>
      </w:r>
      <w:proofErr w:type="spellStart"/>
      <w:r w:rsidRPr="00C20895">
        <w:rPr>
          <w:bCs/>
          <w:sz w:val="24"/>
          <w:szCs w:val="24"/>
        </w:rPr>
        <w:t>acţiunilor</w:t>
      </w:r>
      <w:proofErr w:type="spellEnd"/>
      <w:r w:rsidRPr="00C20895">
        <w:rPr>
          <w:bCs/>
          <w:sz w:val="24"/>
          <w:szCs w:val="24"/>
        </w:rPr>
        <w:t xml:space="preserve"> se </w:t>
      </w:r>
      <w:proofErr w:type="spellStart"/>
      <w:r w:rsidRPr="00C20895">
        <w:rPr>
          <w:bCs/>
          <w:sz w:val="24"/>
          <w:szCs w:val="24"/>
        </w:rPr>
        <w:t>va</w:t>
      </w:r>
      <w:proofErr w:type="spellEnd"/>
      <w:r w:rsidRPr="00C20895">
        <w:rPr>
          <w:bCs/>
          <w:sz w:val="24"/>
          <w:szCs w:val="24"/>
        </w:rPr>
        <w:t xml:space="preserve"> </w:t>
      </w:r>
      <w:proofErr w:type="spellStart"/>
      <w:r w:rsidRPr="00C20895">
        <w:rPr>
          <w:bCs/>
          <w:sz w:val="24"/>
          <w:szCs w:val="24"/>
        </w:rPr>
        <w:t>realiza</w:t>
      </w:r>
      <w:proofErr w:type="spellEnd"/>
      <w:r w:rsidRPr="00C20895">
        <w:rPr>
          <w:bCs/>
          <w:sz w:val="24"/>
          <w:szCs w:val="24"/>
        </w:rPr>
        <w:t xml:space="preserve"> </w:t>
      </w:r>
      <w:proofErr w:type="spellStart"/>
      <w:r w:rsidRPr="00C20895">
        <w:rPr>
          <w:bCs/>
          <w:sz w:val="24"/>
          <w:szCs w:val="24"/>
        </w:rPr>
        <w:t>prin</w:t>
      </w:r>
      <w:proofErr w:type="spellEnd"/>
      <w:r w:rsidRPr="00C20895">
        <w:rPr>
          <w:bCs/>
          <w:sz w:val="24"/>
          <w:szCs w:val="24"/>
        </w:rPr>
        <w:t xml:space="preserve"> </w:t>
      </w:r>
      <w:proofErr w:type="spellStart"/>
      <w:r w:rsidRPr="00C20895">
        <w:rPr>
          <w:bCs/>
          <w:sz w:val="24"/>
          <w:szCs w:val="24"/>
        </w:rPr>
        <w:t>cumparare</w:t>
      </w:r>
      <w:proofErr w:type="spellEnd"/>
      <w:r w:rsidRPr="00C20895">
        <w:rPr>
          <w:bCs/>
          <w:sz w:val="24"/>
          <w:szCs w:val="24"/>
        </w:rPr>
        <w:t xml:space="preserve"> de </w:t>
      </w:r>
      <w:proofErr w:type="spellStart"/>
      <w:r w:rsidRPr="00C20895">
        <w:rPr>
          <w:bCs/>
          <w:sz w:val="24"/>
          <w:szCs w:val="24"/>
        </w:rPr>
        <w:t>acţiuni</w:t>
      </w:r>
      <w:proofErr w:type="spellEnd"/>
      <w:r w:rsidRPr="00C20895">
        <w:rPr>
          <w:bCs/>
          <w:sz w:val="24"/>
          <w:szCs w:val="24"/>
        </w:rPr>
        <w:t xml:space="preserve"> </w:t>
      </w:r>
      <w:proofErr w:type="spellStart"/>
      <w:r w:rsidRPr="00C20895">
        <w:rPr>
          <w:bCs/>
          <w:sz w:val="24"/>
          <w:szCs w:val="24"/>
        </w:rPr>
        <w:t>în</w:t>
      </w:r>
      <w:proofErr w:type="spellEnd"/>
      <w:r w:rsidRPr="00C20895">
        <w:rPr>
          <w:bCs/>
          <w:sz w:val="24"/>
          <w:szCs w:val="24"/>
        </w:rPr>
        <w:t xml:space="preserve"> </w:t>
      </w:r>
      <w:proofErr w:type="spellStart"/>
      <w:r w:rsidRPr="00C20895">
        <w:rPr>
          <w:bCs/>
          <w:sz w:val="24"/>
          <w:szCs w:val="24"/>
        </w:rPr>
        <w:t>cadrul</w:t>
      </w:r>
      <w:proofErr w:type="spellEnd"/>
      <w:r w:rsidRPr="00C20895">
        <w:rPr>
          <w:bCs/>
          <w:sz w:val="24"/>
          <w:szCs w:val="24"/>
        </w:rPr>
        <w:t xml:space="preserve"> </w:t>
      </w:r>
      <w:proofErr w:type="spellStart"/>
      <w:r w:rsidRPr="00C20895">
        <w:rPr>
          <w:bCs/>
          <w:sz w:val="24"/>
          <w:szCs w:val="24"/>
        </w:rPr>
        <w:t>unei</w:t>
      </w:r>
      <w:proofErr w:type="spellEnd"/>
      <w:r w:rsidRPr="00C20895">
        <w:rPr>
          <w:bCs/>
          <w:sz w:val="24"/>
          <w:szCs w:val="24"/>
        </w:rPr>
        <w:t xml:space="preserve"> </w:t>
      </w:r>
      <w:proofErr w:type="spellStart"/>
      <w:r w:rsidRPr="00C20895">
        <w:rPr>
          <w:bCs/>
          <w:sz w:val="24"/>
          <w:szCs w:val="24"/>
        </w:rPr>
        <w:t>oferte</w:t>
      </w:r>
      <w:proofErr w:type="spellEnd"/>
      <w:r w:rsidRPr="00C20895">
        <w:rPr>
          <w:bCs/>
          <w:sz w:val="24"/>
          <w:szCs w:val="24"/>
        </w:rPr>
        <w:t xml:space="preserve"> </w:t>
      </w:r>
      <w:proofErr w:type="spellStart"/>
      <w:r w:rsidRPr="00C20895">
        <w:rPr>
          <w:bCs/>
          <w:sz w:val="24"/>
          <w:szCs w:val="24"/>
        </w:rPr>
        <w:t>publice</w:t>
      </w:r>
      <w:proofErr w:type="spellEnd"/>
      <w:r w:rsidRPr="00C20895">
        <w:rPr>
          <w:bCs/>
          <w:sz w:val="24"/>
          <w:szCs w:val="24"/>
        </w:rPr>
        <w:t xml:space="preserve"> de </w:t>
      </w:r>
      <w:proofErr w:type="spellStart"/>
      <w:r w:rsidRPr="00C20895">
        <w:rPr>
          <w:bCs/>
          <w:sz w:val="24"/>
          <w:szCs w:val="24"/>
        </w:rPr>
        <w:t>cumparare</w:t>
      </w:r>
      <w:proofErr w:type="spellEnd"/>
      <w:r w:rsidRPr="00C20895">
        <w:rPr>
          <w:bCs/>
          <w:sz w:val="24"/>
          <w:szCs w:val="24"/>
        </w:rPr>
        <w:t xml:space="preserve">, </w:t>
      </w:r>
      <w:proofErr w:type="spellStart"/>
      <w:r w:rsidRPr="00C20895">
        <w:rPr>
          <w:bCs/>
          <w:sz w:val="24"/>
          <w:szCs w:val="24"/>
        </w:rPr>
        <w:t>desfăşurate</w:t>
      </w:r>
      <w:proofErr w:type="spellEnd"/>
      <w:r w:rsidRPr="00C20895">
        <w:rPr>
          <w:bCs/>
          <w:sz w:val="24"/>
          <w:szCs w:val="24"/>
        </w:rPr>
        <w:t xml:space="preserve"> </w:t>
      </w:r>
      <w:proofErr w:type="spellStart"/>
      <w:r w:rsidRPr="00C20895">
        <w:rPr>
          <w:bCs/>
          <w:sz w:val="24"/>
          <w:szCs w:val="24"/>
        </w:rPr>
        <w:t>în</w:t>
      </w:r>
      <w:proofErr w:type="spellEnd"/>
      <w:r w:rsidRPr="00C20895">
        <w:rPr>
          <w:bCs/>
          <w:sz w:val="24"/>
          <w:szCs w:val="24"/>
        </w:rPr>
        <w:t xml:space="preserve"> </w:t>
      </w:r>
      <w:proofErr w:type="spellStart"/>
      <w:r w:rsidRPr="00C20895">
        <w:rPr>
          <w:bCs/>
          <w:sz w:val="24"/>
          <w:szCs w:val="24"/>
        </w:rPr>
        <w:t>conformitate</w:t>
      </w:r>
      <w:proofErr w:type="spellEnd"/>
      <w:r w:rsidRPr="00C20895">
        <w:rPr>
          <w:bCs/>
          <w:sz w:val="24"/>
          <w:szCs w:val="24"/>
        </w:rPr>
        <w:t xml:space="preserve"> cu </w:t>
      </w:r>
      <w:proofErr w:type="spellStart"/>
      <w:r w:rsidRPr="00C20895">
        <w:rPr>
          <w:bCs/>
          <w:sz w:val="24"/>
          <w:szCs w:val="24"/>
        </w:rPr>
        <w:t>prevederile</w:t>
      </w:r>
      <w:proofErr w:type="spellEnd"/>
      <w:r w:rsidRPr="00C20895">
        <w:rPr>
          <w:bCs/>
          <w:sz w:val="24"/>
          <w:szCs w:val="24"/>
        </w:rPr>
        <w:t xml:space="preserve"> </w:t>
      </w:r>
      <w:proofErr w:type="spellStart"/>
      <w:r w:rsidRPr="00C20895">
        <w:rPr>
          <w:bCs/>
          <w:sz w:val="24"/>
          <w:szCs w:val="24"/>
        </w:rPr>
        <w:t>Legii</w:t>
      </w:r>
      <w:proofErr w:type="spellEnd"/>
      <w:r w:rsidRPr="00C20895">
        <w:rPr>
          <w:bCs/>
          <w:sz w:val="24"/>
          <w:szCs w:val="24"/>
        </w:rPr>
        <w:t xml:space="preserve"> 24/2017, </w:t>
      </w:r>
      <w:proofErr w:type="spellStart"/>
      <w:r w:rsidRPr="00C20895">
        <w:rPr>
          <w:bCs/>
          <w:sz w:val="24"/>
          <w:szCs w:val="24"/>
        </w:rPr>
        <w:t>Regulamentului</w:t>
      </w:r>
      <w:proofErr w:type="spellEnd"/>
      <w:r w:rsidRPr="00C20895">
        <w:rPr>
          <w:bCs/>
          <w:sz w:val="24"/>
          <w:szCs w:val="24"/>
        </w:rPr>
        <w:t xml:space="preserve"> nr.5/2018 precum </w:t>
      </w:r>
      <w:proofErr w:type="spellStart"/>
      <w:r w:rsidRPr="00C20895">
        <w:rPr>
          <w:bCs/>
          <w:sz w:val="24"/>
          <w:szCs w:val="24"/>
        </w:rPr>
        <w:t>şi</w:t>
      </w:r>
      <w:proofErr w:type="spellEnd"/>
      <w:r w:rsidRPr="00C20895">
        <w:rPr>
          <w:bCs/>
          <w:sz w:val="24"/>
          <w:szCs w:val="24"/>
        </w:rPr>
        <w:t xml:space="preserve"> </w:t>
      </w:r>
      <w:proofErr w:type="gramStart"/>
      <w:r w:rsidRPr="00C20895">
        <w:rPr>
          <w:bCs/>
          <w:sz w:val="24"/>
          <w:szCs w:val="24"/>
        </w:rPr>
        <w:t>a</w:t>
      </w:r>
      <w:proofErr w:type="gramEnd"/>
      <w:r w:rsidRPr="00C20895">
        <w:rPr>
          <w:bCs/>
          <w:sz w:val="24"/>
          <w:szCs w:val="24"/>
        </w:rPr>
        <w:t xml:space="preserve"> </w:t>
      </w:r>
      <w:proofErr w:type="spellStart"/>
      <w:r w:rsidRPr="00C20895">
        <w:rPr>
          <w:bCs/>
          <w:sz w:val="24"/>
          <w:szCs w:val="24"/>
        </w:rPr>
        <w:t>oricăror</w:t>
      </w:r>
      <w:proofErr w:type="spellEnd"/>
      <w:r w:rsidRPr="00C20895">
        <w:rPr>
          <w:bCs/>
          <w:sz w:val="24"/>
          <w:szCs w:val="24"/>
        </w:rPr>
        <w:t xml:space="preserve"> </w:t>
      </w:r>
      <w:proofErr w:type="spellStart"/>
      <w:r w:rsidRPr="00C20895">
        <w:rPr>
          <w:bCs/>
          <w:sz w:val="24"/>
          <w:szCs w:val="24"/>
        </w:rPr>
        <w:t>altor</w:t>
      </w:r>
      <w:proofErr w:type="spellEnd"/>
      <w:r w:rsidRPr="00C20895">
        <w:rPr>
          <w:bCs/>
          <w:sz w:val="24"/>
          <w:szCs w:val="24"/>
        </w:rPr>
        <w:t xml:space="preserve"> </w:t>
      </w:r>
      <w:proofErr w:type="spellStart"/>
      <w:r w:rsidRPr="00C20895">
        <w:rPr>
          <w:bCs/>
          <w:sz w:val="24"/>
          <w:szCs w:val="24"/>
        </w:rPr>
        <w:t>legi</w:t>
      </w:r>
      <w:proofErr w:type="spellEnd"/>
      <w:r w:rsidRPr="00C20895">
        <w:rPr>
          <w:bCs/>
          <w:sz w:val="24"/>
          <w:szCs w:val="24"/>
        </w:rPr>
        <w:t xml:space="preserve"> </w:t>
      </w:r>
      <w:proofErr w:type="spellStart"/>
      <w:r w:rsidRPr="00C20895">
        <w:rPr>
          <w:bCs/>
          <w:sz w:val="24"/>
          <w:szCs w:val="24"/>
        </w:rPr>
        <w:t>şi</w:t>
      </w:r>
      <w:proofErr w:type="spellEnd"/>
      <w:r w:rsidRPr="00C20895">
        <w:rPr>
          <w:bCs/>
          <w:sz w:val="24"/>
          <w:szCs w:val="24"/>
        </w:rPr>
        <w:t xml:space="preserve"> </w:t>
      </w:r>
      <w:proofErr w:type="spellStart"/>
      <w:r w:rsidRPr="00C20895">
        <w:rPr>
          <w:bCs/>
          <w:sz w:val="24"/>
          <w:szCs w:val="24"/>
        </w:rPr>
        <w:t>reglementări</w:t>
      </w:r>
      <w:proofErr w:type="spellEnd"/>
      <w:r w:rsidRPr="00C20895">
        <w:rPr>
          <w:bCs/>
          <w:sz w:val="24"/>
          <w:szCs w:val="24"/>
        </w:rPr>
        <w:t xml:space="preserve"> </w:t>
      </w:r>
      <w:proofErr w:type="spellStart"/>
      <w:r w:rsidRPr="00C20895">
        <w:rPr>
          <w:bCs/>
          <w:sz w:val="24"/>
          <w:szCs w:val="24"/>
        </w:rPr>
        <w:t>aplicabile</w:t>
      </w:r>
      <w:proofErr w:type="spellEnd"/>
      <w:r w:rsidRPr="00C20895">
        <w:rPr>
          <w:bCs/>
          <w:sz w:val="24"/>
          <w:szCs w:val="24"/>
        </w:rPr>
        <w:t>.</w:t>
      </w:r>
    </w:p>
    <w:p w14:paraId="658931D7" w14:textId="77777777" w:rsidR="00DB03D0" w:rsidRPr="00C20895" w:rsidRDefault="00DB03D0" w:rsidP="00DB03D0">
      <w:pPr>
        <w:numPr>
          <w:ilvl w:val="0"/>
          <w:numId w:val="4"/>
        </w:numPr>
        <w:jc w:val="both"/>
        <w:rPr>
          <w:bCs/>
          <w:sz w:val="24"/>
          <w:szCs w:val="24"/>
        </w:rPr>
      </w:pPr>
      <w:proofErr w:type="spellStart"/>
      <w:r w:rsidRPr="00C20895">
        <w:rPr>
          <w:bCs/>
          <w:sz w:val="24"/>
          <w:szCs w:val="24"/>
        </w:rPr>
        <w:t>Acoperirea</w:t>
      </w:r>
      <w:proofErr w:type="spellEnd"/>
      <w:r w:rsidRPr="00C20895">
        <w:rPr>
          <w:bCs/>
          <w:sz w:val="24"/>
          <w:szCs w:val="24"/>
        </w:rPr>
        <w:t xml:space="preserve"> </w:t>
      </w:r>
      <w:proofErr w:type="spellStart"/>
      <w:r w:rsidRPr="00C20895">
        <w:rPr>
          <w:bCs/>
          <w:sz w:val="24"/>
          <w:szCs w:val="24"/>
        </w:rPr>
        <w:t>valorii</w:t>
      </w:r>
      <w:proofErr w:type="spellEnd"/>
      <w:r w:rsidRPr="00C20895">
        <w:rPr>
          <w:bCs/>
          <w:sz w:val="24"/>
          <w:szCs w:val="24"/>
        </w:rPr>
        <w:t xml:space="preserve"> </w:t>
      </w:r>
      <w:proofErr w:type="spellStart"/>
      <w:r w:rsidRPr="00C20895">
        <w:rPr>
          <w:bCs/>
          <w:sz w:val="24"/>
          <w:szCs w:val="24"/>
        </w:rPr>
        <w:t>actiunilor</w:t>
      </w:r>
      <w:proofErr w:type="spellEnd"/>
      <w:r w:rsidRPr="00C20895">
        <w:rPr>
          <w:bCs/>
          <w:sz w:val="24"/>
          <w:szCs w:val="24"/>
        </w:rPr>
        <w:t xml:space="preserve"> </w:t>
      </w:r>
      <w:proofErr w:type="spellStart"/>
      <w:r w:rsidRPr="00C20895">
        <w:rPr>
          <w:bCs/>
          <w:sz w:val="24"/>
          <w:szCs w:val="24"/>
        </w:rPr>
        <w:t>rascumparate</w:t>
      </w:r>
      <w:proofErr w:type="spellEnd"/>
      <w:r w:rsidRPr="00C20895">
        <w:rPr>
          <w:bCs/>
          <w:sz w:val="24"/>
          <w:szCs w:val="24"/>
        </w:rPr>
        <w:t xml:space="preserve"> se face din </w:t>
      </w:r>
      <w:proofErr w:type="spellStart"/>
      <w:r w:rsidRPr="00C20895">
        <w:rPr>
          <w:bCs/>
          <w:sz w:val="24"/>
          <w:szCs w:val="24"/>
        </w:rPr>
        <w:t>profitul</w:t>
      </w:r>
      <w:proofErr w:type="spellEnd"/>
      <w:r w:rsidRPr="00C20895">
        <w:rPr>
          <w:bCs/>
          <w:sz w:val="24"/>
          <w:szCs w:val="24"/>
        </w:rPr>
        <w:t xml:space="preserve"> </w:t>
      </w:r>
      <w:proofErr w:type="spellStart"/>
      <w:r w:rsidRPr="00C20895">
        <w:rPr>
          <w:bCs/>
          <w:sz w:val="24"/>
          <w:szCs w:val="24"/>
        </w:rPr>
        <w:t>distribuibil</w:t>
      </w:r>
      <w:proofErr w:type="spellEnd"/>
      <w:r w:rsidRPr="00C20895">
        <w:rPr>
          <w:bCs/>
          <w:sz w:val="24"/>
          <w:szCs w:val="24"/>
        </w:rPr>
        <w:t xml:space="preserve"> </w:t>
      </w:r>
      <w:proofErr w:type="spellStart"/>
      <w:r w:rsidRPr="00C20895">
        <w:rPr>
          <w:bCs/>
          <w:sz w:val="24"/>
          <w:szCs w:val="24"/>
        </w:rPr>
        <w:t>sau</w:t>
      </w:r>
      <w:proofErr w:type="spellEnd"/>
      <w:r w:rsidRPr="00C20895">
        <w:rPr>
          <w:bCs/>
          <w:sz w:val="24"/>
          <w:szCs w:val="24"/>
        </w:rPr>
        <w:t xml:space="preserve"> din </w:t>
      </w:r>
      <w:proofErr w:type="spellStart"/>
      <w:r w:rsidRPr="00C20895">
        <w:rPr>
          <w:bCs/>
          <w:sz w:val="24"/>
          <w:szCs w:val="24"/>
        </w:rPr>
        <w:t>rezervele</w:t>
      </w:r>
      <w:proofErr w:type="spellEnd"/>
      <w:r w:rsidRPr="00C20895">
        <w:rPr>
          <w:bCs/>
          <w:sz w:val="24"/>
          <w:szCs w:val="24"/>
        </w:rPr>
        <w:t xml:space="preserve"> </w:t>
      </w:r>
      <w:proofErr w:type="spellStart"/>
      <w:r w:rsidRPr="00C20895">
        <w:rPr>
          <w:bCs/>
          <w:sz w:val="24"/>
          <w:szCs w:val="24"/>
        </w:rPr>
        <w:t>disponibile</w:t>
      </w:r>
      <w:proofErr w:type="spellEnd"/>
      <w:r w:rsidRPr="00C20895">
        <w:rPr>
          <w:bCs/>
          <w:sz w:val="24"/>
          <w:szCs w:val="24"/>
        </w:rPr>
        <w:t xml:space="preserve"> ale </w:t>
      </w:r>
      <w:proofErr w:type="spellStart"/>
      <w:r w:rsidRPr="00C20895">
        <w:rPr>
          <w:bCs/>
          <w:sz w:val="24"/>
          <w:szCs w:val="24"/>
        </w:rPr>
        <w:t>societăţii</w:t>
      </w:r>
      <w:proofErr w:type="spellEnd"/>
      <w:r w:rsidRPr="00C20895">
        <w:rPr>
          <w:bCs/>
          <w:sz w:val="24"/>
          <w:szCs w:val="24"/>
        </w:rPr>
        <w:t xml:space="preserve">, </w:t>
      </w:r>
      <w:proofErr w:type="spellStart"/>
      <w:r w:rsidRPr="00C20895">
        <w:rPr>
          <w:bCs/>
          <w:sz w:val="24"/>
          <w:szCs w:val="24"/>
        </w:rPr>
        <w:t>înscrise</w:t>
      </w:r>
      <w:proofErr w:type="spellEnd"/>
      <w:r w:rsidRPr="00C20895">
        <w:rPr>
          <w:bCs/>
          <w:sz w:val="24"/>
          <w:szCs w:val="24"/>
        </w:rPr>
        <w:t xml:space="preserve"> </w:t>
      </w:r>
      <w:proofErr w:type="spellStart"/>
      <w:r w:rsidRPr="00C20895">
        <w:rPr>
          <w:bCs/>
          <w:sz w:val="24"/>
          <w:szCs w:val="24"/>
        </w:rPr>
        <w:t>în</w:t>
      </w:r>
      <w:proofErr w:type="spellEnd"/>
      <w:r w:rsidRPr="00C20895">
        <w:rPr>
          <w:bCs/>
          <w:sz w:val="24"/>
          <w:szCs w:val="24"/>
        </w:rPr>
        <w:t xml:space="preserve"> ultima </w:t>
      </w:r>
      <w:proofErr w:type="spellStart"/>
      <w:r w:rsidRPr="00C20895">
        <w:rPr>
          <w:bCs/>
          <w:sz w:val="24"/>
          <w:szCs w:val="24"/>
        </w:rPr>
        <w:t>situaţie</w:t>
      </w:r>
      <w:proofErr w:type="spellEnd"/>
      <w:r w:rsidRPr="00C20895">
        <w:rPr>
          <w:bCs/>
          <w:sz w:val="24"/>
          <w:szCs w:val="24"/>
        </w:rPr>
        <w:t xml:space="preserve"> </w:t>
      </w:r>
      <w:proofErr w:type="spellStart"/>
      <w:r w:rsidRPr="00C20895">
        <w:rPr>
          <w:bCs/>
          <w:sz w:val="24"/>
          <w:szCs w:val="24"/>
        </w:rPr>
        <w:t>financiară</w:t>
      </w:r>
      <w:proofErr w:type="spellEnd"/>
      <w:r w:rsidRPr="00C20895">
        <w:rPr>
          <w:bCs/>
          <w:sz w:val="24"/>
          <w:szCs w:val="24"/>
        </w:rPr>
        <w:t xml:space="preserve"> </w:t>
      </w:r>
      <w:proofErr w:type="spellStart"/>
      <w:r w:rsidRPr="00C20895">
        <w:rPr>
          <w:bCs/>
          <w:sz w:val="24"/>
          <w:szCs w:val="24"/>
        </w:rPr>
        <w:t>anuală</w:t>
      </w:r>
      <w:proofErr w:type="spellEnd"/>
      <w:r w:rsidRPr="00C20895">
        <w:rPr>
          <w:bCs/>
          <w:sz w:val="24"/>
          <w:szCs w:val="24"/>
        </w:rPr>
        <w:t xml:space="preserve"> </w:t>
      </w:r>
      <w:proofErr w:type="spellStart"/>
      <w:r w:rsidRPr="00C20895">
        <w:rPr>
          <w:bCs/>
          <w:sz w:val="24"/>
          <w:szCs w:val="24"/>
        </w:rPr>
        <w:t>aprobată</w:t>
      </w:r>
      <w:proofErr w:type="spellEnd"/>
      <w:r w:rsidRPr="00C20895">
        <w:rPr>
          <w:bCs/>
          <w:sz w:val="24"/>
          <w:szCs w:val="24"/>
        </w:rPr>
        <w:t xml:space="preserve">, conform </w:t>
      </w:r>
      <w:proofErr w:type="spellStart"/>
      <w:r w:rsidRPr="00C20895">
        <w:rPr>
          <w:bCs/>
          <w:sz w:val="24"/>
          <w:szCs w:val="24"/>
        </w:rPr>
        <w:t>prevederilor</w:t>
      </w:r>
      <w:proofErr w:type="spellEnd"/>
      <w:r w:rsidRPr="00C20895">
        <w:rPr>
          <w:bCs/>
          <w:sz w:val="24"/>
          <w:szCs w:val="24"/>
        </w:rPr>
        <w:t xml:space="preserve"> art. 103 din </w:t>
      </w:r>
      <w:proofErr w:type="spellStart"/>
      <w:r w:rsidRPr="00C20895">
        <w:rPr>
          <w:bCs/>
          <w:sz w:val="24"/>
          <w:szCs w:val="24"/>
        </w:rPr>
        <w:t>Legea</w:t>
      </w:r>
      <w:proofErr w:type="spellEnd"/>
      <w:r w:rsidRPr="00C20895">
        <w:rPr>
          <w:bCs/>
          <w:sz w:val="24"/>
          <w:szCs w:val="24"/>
        </w:rPr>
        <w:t xml:space="preserve"> nr.31/1990, </w:t>
      </w:r>
      <w:proofErr w:type="spellStart"/>
      <w:r w:rsidRPr="00C20895">
        <w:rPr>
          <w:bCs/>
          <w:sz w:val="24"/>
          <w:szCs w:val="24"/>
        </w:rPr>
        <w:t>acualizată</w:t>
      </w:r>
      <w:proofErr w:type="spellEnd"/>
      <w:r w:rsidRPr="00C20895">
        <w:rPr>
          <w:bCs/>
          <w:sz w:val="24"/>
          <w:szCs w:val="24"/>
        </w:rPr>
        <w:t>.</w:t>
      </w:r>
    </w:p>
    <w:p w14:paraId="5B49F07A" w14:textId="77777777" w:rsidR="00DB03D0" w:rsidRPr="00C20895" w:rsidRDefault="00DB03D0" w:rsidP="00DB03D0">
      <w:pPr>
        <w:jc w:val="both"/>
        <w:rPr>
          <w:bCs/>
          <w:sz w:val="24"/>
          <w:szCs w:val="24"/>
          <w:lang w:val="ro-RO"/>
        </w:rPr>
      </w:pPr>
      <w:r w:rsidRPr="00C20895">
        <w:rPr>
          <w:bCs/>
          <w:sz w:val="24"/>
          <w:szCs w:val="24"/>
        </w:rPr>
        <w:tab/>
        <w:t xml:space="preserve">     </w:t>
      </w:r>
      <w:r w:rsidRPr="00C20895">
        <w:rPr>
          <w:b/>
          <w:bCs/>
          <w:sz w:val="24"/>
          <w:szCs w:val="24"/>
        </w:rPr>
        <w:t>3.</w:t>
      </w:r>
      <w:r w:rsidRPr="00C20895">
        <w:rPr>
          <w:bCs/>
          <w:sz w:val="24"/>
          <w:szCs w:val="24"/>
        </w:rPr>
        <w:t xml:space="preserve">  </w:t>
      </w:r>
      <w:proofErr w:type="spellStart"/>
      <w:r w:rsidRPr="00C20895">
        <w:rPr>
          <w:bCs/>
          <w:sz w:val="24"/>
          <w:szCs w:val="24"/>
        </w:rPr>
        <w:t>Aprobarea</w:t>
      </w:r>
      <w:proofErr w:type="spellEnd"/>
      <w:r w:rsidRPr="00C20895">
        <w:rPr>
          <w:bCs/>
          <w:sz w:val="24"/>
          <w:szCs w:val="24"/>
        </w:rPr>
        <w:t xml:space="preserve"> v</w:t>
      </w:r>
      <w:r w:rsidRPr="00C20895">
        <w:rPr>
          <w:bCs/>
          <w:sz w:val="24"/>
          <w:szCs w:val="24"/>
          <w:lang w:val="ro-RO"/>
        </w:rPr>
        <w:t>ânzării unor active corporale ale societăţii care sunt în prezent fie neutilizate, fie închiriate, la un preţ estimat de vanzare de 4.000.000 euro plus TVA-ul legal.</w:t>
      </w:r>
    </w:p>
    <w:p w14:paraId="3E9B5D53" w14:textId="77777777" w:rsidR="00DB03D0" w:rsidRPr="00C20895" w:rsidRDefault="00DB03D0" w:rsidP="00DB03D0">
      <w:pPr>
        <w:numPr>
          <w:ilvl w:val="0"/>
          <w:numId w:val="5"/>
        </w:numPr>
        <w:ind w:left="1434" w:hanging="357"/>
        <w:jc w:val="both"/>
        <w:rPr>
          <w:sz w:val="24"/>
          <w:szCs w:val="24"/>
        </w:rPr>
      </w:pPr>
      <w:r w:rsidRPr="00C20895">
        <w:rPr>
          <w:bCs/>
          <w:sz w:val="24"/>
          <w:szCs w:val="24"/>
          <w:lang w:val="ro-RO"/>
        </w:rPr>
        <w:t xml:space="preserve">Aprobarea </w:t>
      </w:r>
      <w:proofErr w:type="spellStart"/>
      <w:r w:rsidRPr="00C20895">
        <w:rPr>
          <w:sz w:val="24"/>
          <w:szCs w:val="24"/>
        </w:rPr>
        <w:t>datei</w:t>
      </w:r>
      <w:proofErr w:type="spellEnd"/>
      <w:r w:rsidRPr="00C20895">
        <w:rPr>
          <w:sz w:val="24"/>
          <w:szCs w:val="24"/>
        </w:rPr>
        <w:t xml:space="preserve"> de </w:t>
      </w:r>
      <w:r w:rsidRPr="00C20895">
        <w:rPr>
          <w:b/>
          <w:sz w:val="24"/>
          <w:szCs w:val="24"/>
        </w:rPr>
        <w:t>15.05.2019</w:t>
      </w:r>
      <w:r w:rsidRPr="00C20895">
        <w:rPr>
          <w:sz w:val="24"/>
          <w:szCs w:val="24"/>
        </w:rPr>
        <w:t xml:space="preserve"> ca </w:t>
      </w:r>
      <w:proofErr w:type="spellStart"/>
      <w:r w:rsidRPr="00C20895">
        <w:rPr>
          <w:sz w:val="24"/>
          <w:szCs w:val="24"/>
        </w:rPr>
        <w:t>dată</w:t>
      </w:r>
      <w:proofErr w:type="spellEnd"/>
      <w:r w:rsidRPr="00C20895">
        <w:rPr>
          <w:sz w:val="24"/>
          <w:szCs w:val="24"/>
        </w:rPr>
        <w:t xml:space="preserve"> de </w:t>
      </w:r>
      <w:proofErr w:type="spellStart"/>
      <w:r w:rsidRPr="00C20895">
        <w:rPr>
          <w:sz w:val="24"/>
          <w:szCs w:val="24"/>
        </w:rPr>
        <w:t>înregistrare</w:t>
      </w:r>
      <w:proofErr w:type="spellEnd"/>
      <w:r w:rsidRPr="00C20895">
        <w:rPr>
          <w:sz w:val="24"/>
          <w:szCs w:val="24"/>
        </w:rPr>
        <w:t xml:space="preserve"> </w:t>
      </w:r>
      <w:proofErr w:type="spellStart"/>
      <w:r w:rsidRPr="00C20895">
        <w:rPr>
          <w:sz w:val="24"/>
          <w:szCs w:val="24"/>
        </w:rPr>
        <w:t>în</w:t>
      </w:r>
      <w:proofErr w:type="spellEnd"/>
      <w:r w:rsidRPr="00C20895">
        <w:rPr>
          <w:sz w:val="24"/>
          <w:szCs w:val="24"/>
        </w:rPr>
        <w:t xml:space="preserve"> </w:t>
      </w:r>
      <w:proofErr w:type="spellStart"/>
      <w:r w:rsidRPr="00C20895">
        <w:rPr>
          <w:sz w:val="24"/>
          <w:szCs w:val="24"/>
        </w:rPr>
        <w:t>conformitate</w:t>
      </w:r>
      <w:proofErr w:type="spellEnd"/>
      <w:r w:rsidRPr="00C20895">
        <w:rPr>
          <w:sz w:val="24"/>
          <w:szCs w:val="24"/>
        </w:rPr>
        <w:t xml:space="preserve"> cu  </w:t>
      </w:r>
      <w:proofErr w:type="spellStart"/>
      <w:r w:rsidRPr="00C20895">
        <w:rPr>
          <w:sz w:val="24"/>
          <w:szCs w:val="24"/>
        </w:rPr>
        <w:t>dispoziţiile</w:t>
      </w:r>
      <w:proofErr w:type="spellEnd"/>
      <w:r w:rsidRPr="00C20895">
        <w:rPr>
          <w:sz w:val="24"/>
          <w:szCs w:val="24"/>
        </w:rPr>
        <w:t xml:space="preserve"> art.  86 alin.1 din </w:t>
      </w:r>
      <w:proofErr w:type="spellStart"/>
      <w:r w:rsidRPr="00C20895">
        <w:rPr>
          <w:sz w:val="24"/>
          <w:szCs w:val="24"/>
        </w:rPr>
        <w:t>Legea</w:t>
      </w:r>
      <w:proofErr w:type="spellEnd"/>
      <w:r w:rsidRPr="00C20895">
        <w:rPr>
          <w:sz w:val="24"/>
          <w:szCs w:val="24"/>
        </w:rPr>
        <w:t xml:space="preserve"> 24/2017, </w:t>
      </w:r>
      <w:proofErr w:type="spellStart"/>
      <w:r w:rsidRPr="00C20895">
        <w:rPr>
          <w:sz w:val="24"/>
          <w:szCs w:val="24"/>
        </w:rPr>
        <w:t>legea</w:t>
      </w:r>
      <w:proofErr w:type="spellEnd"/>
      <w:r w:rsidRPr="00C20895">
        <w:rPr>
          <w:sz w:val="24"/>
          <w:szCs w:val="24"/>
        </w:rPr>
        <w:t xml:space="preserve"> </w:t>
      </w:r>
      <w:proofErr w:type="spellStart"/>
      <w:r w:rsidRPr="00C20895">
        <w:rPr>
          <w:sz w:val="24"/>
          <w:szCs w:val="24"/>
        </w:rPr>
        <w:t>privind</w:t>
      </w:r>
      <w:proofErr w:type="spellEnd"/>
      <w:r w:rsidRPr="00C20895">
        <w:rPr>
          <w:sz w:val="24"/>
          <w:szCs w:val="24"/>
        </w:rPr>
        <w:t xml:space="preserve"> </w:t>
      </w:r>
      <w:proofErr w:type="spellStart"/>
      <w:r w:rsidRPr="00C20895">
        <w:rPr>
          <w:sz w:val="24"/>
          <w:szCs w:val="24"/>
        </w:rPr>
        <w:t>emitenții</w:t>
      </w:r>
      <w:proofErr w:type="spellEnd"/>
      <w:r w:rsidRPr="00C20895">
        <w:rPr>
          <w:sz w:val="24"/>
          <w:szCs w:val="24"/>
        </w:rPr>
        <w:t xml:space="preserve"> de </w:t>
      </w:r>
      <w:proofErr w:type="spellStart"/>
      <w:r w:rsidRPr="00C20895">
        <w:rPr>
          <w:sz w:val="24"/>
          <w:szCs w:val="24"/>
        </w:rPr>
        <w:t>instrumente</w:t>
      </w:r>
      <w:proofErr w:type="spellEnd"/>
      <w:r w:rsidRPr="00C20895">
        <w:rPr>
          <w:sz w:val="24"/>
          <w:szCs w:val="24"/>
        </w:rPr>
        <w:t xml:space="preserve"> </w:t>
      </w:r>
      <w:proofErr w:type="spellStart"/>
      <w:r w:rsidRPr="00C20895">
        <w:rPr>
          <w:sz w:val="24"/>
          <w:szCs w:val="24"/>
        </w:rPr>
        <w:t>financiare</w:t>
      </w:r>
      <w:proofErr w:type="spellEnd"/>
      <w:r w:rsidRPr="00C20895">
        <w:rPr>
          <w:sz w:val="24"/>
          <w:szCs w:val="24"/>
        </w:rPr>
        <w:t xml:space="preserve"> </w:t>
      </w:r>
      <w:proofErr w:type="spellStart"/>
      <w:r w:rsidRPr="00C20895">
        <w:rPr>
          <w:sz w:val="24"/>
          <w:szCs w:val="24"/>
        </w:rPr>
        <w:t>și</w:t>
      </w:r>
      <w:proofErr w:type="spellEnd"/>
      <w:r w:rsidRPr="00C20895">
        <w:rPr>
          <w:sz w:val="24"/>
          <w:szCs w:val="24"/>
        </w:rPr>
        <w:t xml:space="preserve"> </w:t>
      </w:r>
      <w:proofErr w:type="spellStart"/>
      <w:r w:rsidRPr="00C20895">
        <w:rPr>
          <w:sz w:val="24"/>
          <w:szCs w:val="24"/>
        </w:rPr>
        <w:t>operațiuni</w:t>
      </w:r>
      <w:proofErr w:type="spellEnd"/>
      <w:r w:rsidRPr="00C20895">
        <w:rPr>
          <w:sz w:val="24"/>
          <w:szCs w:val="24"/>
        </w:rPr>
        <w:t xml:space="preserve"> de </w:t>
      </w:r>
      <w:proofErr w:type="spellStart"/>
      <w:r w:rsidRPr="00C20895">
        <w:rPr>
          <w:sz w:val="24"/>
          <w:szCs w:val="24"/>
        </w:rPr>
        <w:t>piață</w:t>
      </w:r>
      <w:proofErr w:type="spellEnd"/>
      <w:r w:rsidRPr="00C20895">
        <w:rPr>
          <w:sz w:val="24"/>
          <w:szCs w:val="24"/>
        </w:rPr>
        <w:t xml:space="preserve"> </w:t>
      </w:r>
      <w:proofErr w:type="spellStart"/>
      <w:r w:rsidRPr="00C20895">
        <w:rPr>
          <w:sz w:val="24"/>
          <w:szCs w:val="24"/>
        </w:rPr>
        <w:t>şi</w:t>
      </w:r>
      <w:proofErr w:type="spellEnd"/>
      <w:r w:rsidRPr="00C20895">
        <w:rPr>
          <w:sz w:val="24"/>
          <w:szCs w:val="24"/>
        </w:rPr>
        <w:t xml:space="preserve"> a </w:t>
      </w:r>
      <w:proofErr w:type="spellStart"/>
      <w:r w:rsidRPr="00C20895">
        <w:rPr>
          <w:sz w:val="24"/>
          <w:szCs w:val="24"/>
        </w:rPr>
        <w:t>datei</w:t>
      </w:r>
      <w:proofErr w:type="spellEnd"/>
      <w:r w:rsidRPr="00C20895">
        <w:rPr>
          <w:sz w:val="24"/>
          <w:szCs w:val="24"/>
        </w:rPr>
        <w:t xml:space="preserve"> de </w:t>
      </w:r>
      <w:r w:rsidRPr="00C20895">
        <w:rPr>
          <w:b/>
          <w:sz w:val="24"/>
          <w:szCs w:val="24"/>
        </w:rPr>
        <w:t>14.05.2019</w:t>
      </w:r>
      <w:r w:rsidRPr="00C20895">
        <w:rPr>
          <w:sz w:val="24"/>
          <w:szCs w:val="24"/>
        </w:rPr>
        <w:t xml:space="preserve"> ca „ex-date”.</w:t>
      </w:r>
    </w:p>
    <w:p w14:paraId="69580D4B" w14:textId="77777777" w:rsidR="00DB03D0" w:rsidRPr="00C20895" w:rsidRDefault="00DB03D0" w:rsidP="00DB03D0">
      <w:pPr>
        <w:numPr>
          <w:ilvl w:val="0"/>
          <w:numId w:val="5"/>
        </w:numPr>
        <w:ind w:left="1434" w:hanging="357"/>
        <w:jc w:val="both"/>
        <w:rPr>
          <w:sz w:val="24"/>
          <w:szCs w:val="24"/>
        </w:rPr>
      </w:pPr>
      <w:proofErr w:type="spellStart"/>
      <w:r w:rsidRPr="00C20895">
        <w:rPr>
          <w:sz w:val="24"/>
          <w:szCs w:val="24"/>
        </w:rPr>
        <w:t>Aprobaratea</w:t>
      </w:r>
      <w:proofErr w:type="spellEnd"/>
      <w:r w:rsidRPr="00C20895">
        <w:rPr>
          <w:sz w:val="24"/>
          <w:szCs w:val="24"/>
        </w:rPr>
        <w:t xml:space="preserve"> </w:t>
      </w:r>
      <w:proofErr w:type="spellStart"/>
      <w:r w:rsidRPr="00C20895">
        <w:rPr>
          <w:sz w:val="24"/>
          <w:szCs w:val="24"/>
        </w:rPr>
        <w:t>împuternicirii</w:t>
      </w:r>
      <w:proofErr w:type="spellEnd"/>
      <w:r w:rsidRPr="00C20895">
        <w:rPr>
          <w:sz w:val="24"/>
          <w:szCs w:val="24"/>
        </w:rPr>
        <w:t xml:space="preserve"> </w:t>
      </w:r>
      <w:proofErr w:type="spellStart"/>
      <w:r w:rsidRPr="00C20895">
        <w:rPr>
          <w:sz w:val="24"/>
          <w:szCs w:val="24"/>
        </w:rPr>
        <w:t>preşedintelui</w:t>
      </w:r>
      <w:proofErr w:type="spellEnd"/>
      <w:r w:rsidRPr="00C20895">
        <w:rPr>
          <w:sz w:val="24"/>
          <w:szCs w:val="24"/>
        </w:rPr>
        <w:t xml:space="preserve"> </w:t>
      </w:r>
      <w:proofErr w:type="spellStart"/>
      <w:r w:rsidRPr="00C20895">
        <w:rPr>
          <w:sz w:val="24"/>
          <w:szCs w:val="24"/>
        </w:rPr>
        <w:t>Consiliului</w:t>
      </w:r>
      <w:proofErr w:type="spellEnd"/>
      <w:r w:rsidRPr="00C20895">
        <w:rPr>
          <w:sz w:val="24"/>
          <w:szCs w:val="24"/>
        </w:rPr>
        <w:t xml:space="preserve"> de </w:t>
      </w:r>
      <w:proofErr w:type="spellStart"/>
      <w:r w:rsidRPr="00C20895">
        <w:rPr>
          <w:sz w:val="24"/>
          <w:szCs w:val="24"/>
        </w:rPr>
        <w:t>Administraţie</w:t>
      </w:r>
      <w:proofErr w:type="spellEnd"/>
      <w:r w:rsidRPr="00C20895">
        <w:rPr>
          <w:sz w:val="24"/>
          <w:szCs w:val="24"/>
        </w:rPr>
        <w:t xml:space="preserve"> </w:t>
      </w:r>
      <w:proofErr w:type="spellStart"/>
      <w:r w:rsidRPr="00C20895">
        <w:rPr>
          <w:sz w:val="24"/>
          <w:szCs w:val="24"/>
        </w:rPr>
        <w:t>să</w:t>
      </w:r>
      <w:proofErr w:type="spellEnd"/>
      <w:r w:rsidRPr="00C20895">
        <w:rPr>
          <w:sz w:val="24"/>
          <w:szCs w:val="24"/>
        </w:rPr>
        <w:t xml:space="preserve"> </w:t>
      </w:r>
      <w:proofErr w:type="spellStart"/>
      <w:r w:rsidRPr="00C20895">
        <w:rPr>
          <w:sz w:val="24"/>
          <w:szCs w:val="24"/>
        </w:rPr>
        <w:t>semneze</w:t>
      </w:r>
      <w:proofErr w:type="spellEnd"/>
      <w:r w:rsidRPr="00C20895">
        <w:rPr>
          <w:sz w:val="24"/>
          <w:szCs w:val="24"/>
        </w:rPr>
        <w:t xml:space="preserve"> </w:t>
      </w:r>
      <w:proofErr w:type="spellStart"/>
      <w:r w:rsidRPr="00C20895">
        <w:rPr>
          <w:sz w:val="24"/>
          <w:szCs w:val="24"/>
        </w:rPr>
        <w:t>toate</w:t>
      </w:r>
      <w:proofErr w:type="spellEnd"/>
      <w:r w:rsidRPr="00C20895">
        <w:rPr>
          <w:sz w:val="24"/>
          <w:szCs w:val="24"/>
        </w:rPr>
        <w:t xml:space="preserve"> </w:t>
      </w:r>
      <w:proofErr w:type="spellStart"/>
      <w:r w:rsidRPr="00C20895">
        <w:rPr>
          <w:sz w:val="24"/>
          <w:szCs w:val="24"/>
        </w:rPr>
        <w:t>documentele</w:t>
      </w:r>
      <w:proofErr w:type="spellEnd"/>
      <w:r w:rsidRPr="00C20895">
        <w:rPr>
          <w:sz w:val="24"/>
          <w:szCs w:val="24"/>
        </w:rPr>
        <w:t xml:space="preserve"> </w:t>
      </w:r>
      <w:proofErr w:type="spellStart"/>
      <w:r w:rsidRPr="00C20895">
        <w:rPr>
          <w:sz w:val="24"/>
          <w:szCs w:val="24"/>
        </w:rPr>
        <w:t>necesare</w:t>
      </w:r>
      <w:proofErr w:type="spellEnd"/>
      <w:r w:rsidRPr="00C20895">
        <w:rPr>
          <w:sz w:val="24"/>
          <w:szCs w:val="24"/>
        </w:rPr>
        <w:t xml:space="preserve"> </w:t>
      </w:r>
      <w:proofErr w:type="spellStart"/>
      <w:r w:rsidRPr="00C20895">
        <w:rPr>
          <w:sz w:val="24"/>
          <w:szCs w:val="24"/>
        </w:rPr>
        <w:t>în</w:t>
      </w:r>
      <w:proofErr w:type="spellEnd"/>
      <w:r w:rsidRPr="00C20895">
        <w:rPr>
          <w:sz w:val="24"/>
          <w:szCs w:val="24"/>
        </w:rPr>
        <w:t xml:space="preserve"> </w:t>
      </w:r>
      <w:proofErr w:type="spellStart"/>
      <w:r w:rsidRPr="00C20895">
        <w:rPr>
          <w:sz w:val="24"/>
          <w:szCs w:val="24"/>
        </w:rPr>
        <w:t>vederea</w:t>
      </w:r>
      <w:proofErr w:type="spellEnd"/>
      <w:r w:rsidRPr="00C20895">
        <w:rPr>
          <w:sz w:val="24"/>
          <w:szCs w:val="24"/>
        </w:rPr>
        <w:t xml:space="preserve"> </w:t>
      </w:r>
      <w:proofErr w:type="spellStart"/>
      <w:r w:rsidRPr="00C20895">
        <w:rPr>
          <w:sz w:val="24"/>
          <w:szCs w:val="24"/>
        </w:rPr>
        <w:t>ducerii</w:t>
      </w:r>
      <w:proofErr w:type="spellEnd"/>
      <w:r w:rsidRPr="00C20895">
        <w:rPr>
          <w:sz w:val="24"/>
          <w:szCs w:val="24"/>
        </w:rPr>
        <w:t xml:space="preserve"> la </w:t>
      </w:r>
      <w:proofErr w:type="spellStart"/>
      <w:r w:rsidRPr="00C20895">
        <w:rPr>
          <w:sz w:val="24"/>
          <w:szCs w:val="24"/>
        </w:rPr>
        <w:t>îndeplinire</w:t>
      </w:r>
      <w:proofErr w:type="spellEnd"/>
      <w:r w:rsidRPr="00C20895">
        <w:rPr>
          <w:sz w:val="24"/>
          <w:szCs w:val="24"/>
        </w:rPr>
        <w:t xml:space="preserve"> a </w:t>
      </w:r>
      <w:proofErr w:type="spellStart"/>
      <w:r w:rsidRPr="00C20895">
        <w:rPr>
          <w:sz w:val="24"/>
          <w:szCs w:val="24"/>
        </w:rPr>
        <w:t>hotărârilor</w:t>
      </w:r>
      <w:proofErr w:type="spellEnd"/>
      <w:r w:rsidRPr="00C20895">
        <w:rPr>
          <w:sz w:val="24"/>
          <w:szCs w:val="24"/>
        </w:rPr>
        <w:t xml:space="preserve"> </w:t>
      </w:r>
      <w:proofErr w:type="spellStart"/>
      <w:r w:rsidRPr="00C20895">
        <w:rPr>
          <w:sz w:val="24"/>
          <w:szCs w:val="24"/>
        </w:rPr>
        <w:t>adoptate</w:t>
      </w:r>
      <w:proofErr w:type="spellEnd"/>
      <w:r w:rsidRPr="00C20895">
        <w:rPr>
          <w:sz w:val="24"/>
          <w:szCs w:val="24"/>
        </w:rPr>
        <w:t>.</w:t>
      </w:r>
    </w:p>
    <w:p w14:paraId="7202F5C5" w14:textId="77777777" w:rsidR="00DB03D0" w:rsidRPr="00C20895" w:rsidRDefault="00DB03D0" w:rsidP="00DB03D0">
      <w:pPr>
        <w:numPr>
          <w:ilvl w:val="0"/>
          <w:numId w:val="5"/>
        </w:numPr>
        <w:jc w:val="both"/>
        <w:rPr>
          <w:sz w:val="24"/>
          <w:szCs w:val="24"/>
          <w:lang w:eastAsia="en-US"/>
        </w:rPr>
      </w:pPr>
      <w:proofErr w:type="spellStart"/>
      <w:r w:rsidRPr="00C20895">
        <w:rPr>
          <w:sz w:val="24"/>
          <w:szCs w:val="24"/>
        </w:rPr>
        <w:t>Mandatarea</w:t>
      </w:r>
      <w:proofErr w:type="spellEnd"/>
      <w:r w:rsidRPr="00C20895">
        <w:rPr>
          <w:sz w:val="24"/>
          <w:szCs w:val="24"/>
        </w:rPr>
        <w:t xml:space="preserve"> </w:t>
      </w:r>
      <w:proofErr w:type="spellStart"/>
      <w:r w:rsidRPr="00C20895">
        <w:rPr>
          <w:sz w:val="24"/>
          <w:szCs w:val="24"/>
        </w:rPr>
        <w:t>persoanei</w:t>
      </w:r>
      <w:proofErr w:type="spellEnd"/>
      <w:r w:rsidRPr="00C20895">
        <w:rPr>
          <w:sz w:val="24"/>
          <w:szCs w:val="24"/>
        </w:rPr>
        <w:t xml:space="preserve"> care </w:t>
      </w:r>
      <w:proofErr w:type="spellStart"/>
      <w:r w:rsidRPr="00C20895">
        <w:rPr>
          <w:sz w:val="24"/>
          <w:szCs w:val="24"/>
        </w:rPr>
        <w:t>să</w:t>
      </w:r>
      <w:proofErr w:type="spellEnd"/>
      <w:r w:rsidRPr="00C20895">
        <w:rPr>
          <w:sz w:val="24"/>
          <w:szCs w:val="24"/>
        </w:rPr>
        <w:t xml:space="preserve"> </w:t>
      </w:r>
      <w:proofErr w:type="spellStart"/>
      <w:r w:rsidRPr="00C20895">
        <w:rPr>
          <w:sz w:val="24"/>
          <w:szCs w:val="24"/>
        </w:rPr>
        <w:t>întreprindă</w:t>
      </w:r>
      <w:proofErr w:type="spellEnd"/>
      <w:r w:rsidRPr="00C20895">
        <w:rPr>
          <w:sz w:val="24"/>
          <w:szCs w:val="24"/>
        </w:rPr>
        <w:t xml:space="preserve"> </w:t>
      </w:r>
      <w:proofErr w:type="spellStart"/>
      <w:r w:rsidRPr="00C20895">
        <w:rPr>
          <w:sz w:val="24"/>
          <w:szCs w:val="24"/>
        </w:rPr>
        <w:t>demersurile</w:t>
      </w:r>
      <w:proofErr w:type="spellEnd"/>
      <w:r w:rsidRPr="00C20895">
        <w:rPr>
          <w:sz w:val="24"/>
          <w:szCs w:val="24"/>
        </w:rPr>
        <w:t xml:space="preserve"> de </w:t>
      </w:r>
      <w:proofErr w:type="spellStart"/>
      <w:r w:rsidRPr="00C20895">
        <w:rPr>
          <w:sz w:val="24"/>
          <w:szCs w:val="24"/>
        </w:rPr>
        <w:t>înregistrare</w:t>
      </w:r>
      <w:proofErr w:type="spellEnd"/>
      <w:r w:rsidRPr="00C20895">
        <w:rPr>
          <w:sz w:val="24"/>
          <w:szCs w:val="24"/>
        </w:rPr>
        <w:t xml:space="preserve"> </w:t>
      </w:r>
      <w:proofErr w:type="spellStart"/>
      <w:r w:rsidRPr="00C20895">
        <w:rPr>
          <w:sz w:val="24"/>
          <w:szCs w:val="24"/>
        </w:rPr>
        <w:t>şi</w:t>
      </w:r>
      <w:proofErr w:type="spellEnd"/>
      <w:r w:rsidRPr="00C20895">
        <w:rPr>
          <w:sz w:val="24"/>
          <w:szCs w:val="24"/>
        </w:rPr>
        <w:t xml:space="preserve"> de </w:t>
      </w:r>
      <w:proofErr w:type="spellStart"/>
      <w:r w:rsidRPr="00C20895">
        <w:rPr>
          <w:sz w:val="24"/>
          <w:szCs w:val="24"/>
        </w:rPr>
        <w:t>publicare</w:t>
      </w:r>
      <w:proofErr w:type="spellEnd"/>
      <w:r w:rsidRPr="00C20895">
        <w:rPr>
          <w:sz w:val="24"/>
          <w:szCs w:val="24"/>
        </w:rPr>
        <w:t xml:space="preserve"> a </w:t>
      </w:r>
      <w:proofErr w:type="spellStart"/>
      <w:r w:rsidRPr="00C20895">
        <w:rPr>
          <w:sz w:val="24"/>
          <w:szCs w:val="24"/>
        </w:rPr>
        <w:t>hotărârii</w:t>
      </w:r>
      <w:proofErr w:type="spellEnd"/>
      <w:r w:rsidRPr="00C20895">
        <w:rPr>
          <w:sz w:val="24"/>
          <w:szCs w:val="24"/>
        </w:rPr>
        <w:t xml:space="preserve"> </w:t>
      </w:r>
      <w:proofErr w:type="spellStart"/>
      <w:r w:rsidRPr="00C20895">
        <w:rPr>
          <w:sz w:val="24"/>
          <w:szCs w:val="24"/>
        </w:rPr>
        <w:t>adoptate</w:t>
      </w:r>
      <w:proofErr w:type="spellEnd"/>
      <w:r w:rsidRPr="00C20895">
        <w:rPr>
          <w:sz w:val="24"/>
          <w:szCs w:val="24"/>
        </w:rPr>
        <w:t xml:space="preserve">, la </w:t>
      </w:r>
      <w:proofErr w:type="spellStart"/>
      <w:r w:rsidRPr="00C20895">
        <w:rPr>
          <w:sz w:val="24"/>
          <w:szCs w:val="24"/>
        </w:rPr>
        <w:t>Oficiul</w:t>
      </w:r>
      <w:proofErr w:type="spellEnd"/>
      <w:r w:rsidRPr="00C20895">
        <w:rPr>
          <w:sz w:val="24"/>
          <w:szCs w:val="24"/>
        </w:rPr>
        <w:t xml:space="preserve"> </w:t>
      </w:r>
      <w:proofErr w:type="spellStart"/>
      <w:r w:rsidRPr="00C20895">
        <w:rPr>
          <w:sz w:val="24"/>
          <w:szCs w:val="24"/>
        </w:rPr>
        <w:t>Registrului</w:t>
      </w:r>
      <w:proofErr w:type="spellEnd"/>
      <w:r w:rsidRPr="00C20895">
        <w:rPr>
          <w:sz w:val="24"/>
          <w:szCs w:val="24"/>
        </w:rPr>
        <w:t xml:space="preserve"> </w:t>
      </w:r>
      <w:proofErr w:type="spellStart"/>
      <w:r w:rsidRPr="00C20895">
        <w:rPr>
          <w:sz w:val="24"/>
          <w:szCs w:val="24"/>
        </w:rPr>
        <w:t>Comerțului</w:t>
      </w:r>
      <w:proofErr w:type="spellEnd"/>
      <w:r w:rsidRPr="00C20895">
        <w:rPr>
          <w:sz w:val="24"/>
          <w:szCs w:val="24"/>
        </w:rPr>
        <w:t xml:space="preserve"> din Sibiu</w:t>
      </w:r>
    </w:p>
    <w:p w14:paraId="769B8C9C" w14:textId="77777777" w:rsidR="009178AD" w:rsidRPr="00C20895" w:rsidRDefault="009178AD" w:rsidP="00AD56A2">
      <w:pPr>
        <w:spacing w:line="360" w:lineRule="auto"/>
        <w:jc w:val="both"/>
        <w:rPr>
          <w:sz w:val="24"/>
          <w:szCs w:val="24"/>
          <w:lang w:val="ro-RO"/>
        </w:rPr>
      </w:pPr>
    </w:p>
    <w:p w14:paraId="486E3B3A" w14:textId="77777777" w:rsidR="00654BD4" w:rsidRDefault="004A3C88" w:rsidP="00654BD4">
      <w:pPr>
        <w:spacing w:line="360" w:lineRule="auto"/>
        <w:jc w:val="both"/>
        <w:rPr>
          <w:sz w:val="24"/>
          <w:szCs w:val="24"/>
          <w:lang w:val="ro-RO"/>
        </w:rPr>
      </w:pPr>
      <w:r w:rsidRPr="00C20895">
        <w:rPr>
          <w:sz w:val="24"/>
          <w:szCs w:val="24"/>
          <w:lang w:val="ro-RO"/>
        </w:rPr>
        <w:tab/>
      </w:r>
    </w:p>
    <w:p w14:paraId="47E2F1F7" w14:textId="77777777" w:rsidR="00C62D11" w:rsidRDefault="00C62D11" w:rsidP="00654BD4">
      <w:pPr>
        <w:spacing w:line="360" w:lineRule="auto"/>
        <w:jc w:val="both"/>
        <w:rPr>
          <w:sz w:val="24"/>
          <w:szCs w:val="24"/>
          <w:lang w:val="ro-RO"/>
        </w:rPr>
      </w:pPr>
    </w:p>
    <w:p w14:paraId="68697F06" w14:textId="77777777" w:rsidR="00C62D11" w:rsidRDefault="00C62D11" w:rsidP="00654BD4">
      <w:pPr>
        <w:spacing w:line="360" w:lineRule="auto"/>
        <w:jc w:val="both"/>
        <w:rPr>
          <w:sz w:val="24"/>
          <w:szCs w:val="24"/>
          <w:lang w:val="ro-RO"/>
        </w:rPr>
      </w:pPr>
    </w:p>
    <w:p w14:paraId="323AF168" w14:textId="77777777" w:rsidR="00C62D11" w:rsidRDefault="00C62D11" w:rsidP="00654BD4">
      <w:pPr>
        <w:spacing w:line="360" w:lineRule="auto"/>
        <w:jc w:val="both"/>
        <w:rPr>
          <w:sz w:val="24"/>
          <w:szCs w:val="24"/>
          <w:lang w:val="ro-RO"/>
        </w:rPr>
      </w:pPr>
    </w:p>
    <w:p w14:paraId="1A4BEFA9" w14:textId="77777777" w:rsidR="00C62D11" w:rsidRDefault="00C62D11" w:rsidP="00654BD4">
      <w:pPr>
        <w:spacing w:line="360" w:lineRule="auto"/>
        <w:jc w:val="both"/>
        <w:rPr>
          <w:sz w:val="24"/>
          <w:szCs w:val="24"/>
          <w:lang w:val="ro-RO"/>
        </w:rPr>
      </w:pPr>
    </w:p>
    <w:p w14:paraId="6E35E7CE" w14:textId="77777777" w:rsidR="00C62D11" w:rsidRDefault="00C62D11" w:rsidP="00654BD4">
      <w:pPr>
        <w:spacing w:line="360" w:lineRule="auto"/>
        <w:jc w:val="both"/>
        <w:rPr>
          <w:sz w:val="24"/>
          <w:szCs w:val="24"/>
          <w:lang w:val="ro-RO"/>
        </w:rPr>
      </w:pPr>
    </w:p>
    <w:p w14:paraId="250AB9A2" w14:textId="77777777" w:rsidR="00C62D11" w:rsidRDefault="00C62D11" w:rsidP="00654BD4">
      <w:pPr>
        <w:spacing w:line="360" w:lineRule="auto"/>
        <w:jc w:val="both"/>
        <w:rPr>
          <w:sz w:val="24"/>
          <w:szCs w:val="24"/>
          <w:lang w:val="ro-RO"/>
        </w:rPr>
      </w:pPr>
    </w:p>
    <w:p w14:paraId="27802FA1" w14:textId="77777777" w:rsidR="00C62D11" w:rsidRPr="00C20895" w:rsidRDefault="00C62D11" w:rsidP="00654BD4">
      <w:pPr>
        <w:spacing w:line="360" w:lineRule="auto"/>
        <w:jc w:val="both"/>
        <w:rPr>
          <w:sz w:val="24"/>
          <w:szCs w:val="24"/>
          <w:lang w:val="ro-RO"/>
        </w:rPr>
      </w:pPr>
    </w:p>
    <w:p w14:paraId="7BAFFAAB" w14:textId="709F9947" w:rsidR="00BB567D" w:rsidRPr="007F3829" w:rsidRDefault="00C62D11" w:rsidP="007F3829">
      <w:pPr>
        <w:pStyle w:val="ListParagraph"/>
        <w:numPr>
          <w:ilvl w:val="0"/>
          <w:numId w:val="7"/>
        </w:numPr>
        <w:ind w:left="0" w:firstLine="720"/>
        <w:jc w:val="both"/>
        <w:rPr>
          <w:sz w:val="24"/>
          <w:szCs w:val="24"/>
        </w:rPr>
      </w:pPr>
      <w:r w:rsidRPr="007F3829">
        <w:rPr>
          <w:sz w:val="24"/>
          <w:szCs w:val="24"/>
        </w:rPr>
        <w:lastRenderedPageBreak/>
        <w:t xml:space="preserve">In data de 29.06.2015 </w:t>
      </w:r>
      <w:proofErr w:type="spellStart"/>
      <w:proofErr w:type="gramStart"/>
      <w:r w:rsidRPr="007F3829">
        <w:rPr>
          <w:sz w:val="24"/>
          <w:szCs w:val="24"/>
        </w:rPr>
        <w:t>Societatea</w:t>
      </w:r>
      <w:proofErr w:type="spellEnd"/>
      <w:r w:rsidRPr="007F3829">
        <w:rPr>
          <w:sz w:val="24"/>
          <w:szCs w:val="24"/>
        </w:rPr>
        <w:t xml:space="preserve">  </w:t>
      </w:r>
      <w:proofErr w:type="spellStart"/>
      <w:r w:rsidRPr="007F3829">
        <w:rPr>
          <w:sz w:val="24"/>
          <w:szCs w:val="24"/>
        </w:rPr>
        <w:t>Moara</w:t>
      </w:r>
      <w:proofErr w:type="spellEnd"/>
      <w:proofErr w:type="gramEnd"/>
      <w:r w:rsidRPr="007F3829">
        <w:rPr>
          <w:sz w:val="24"/>
          <w:szCs w:val="24"/>
        </w:rPr>
        <w:t xml:space="preserve"> </w:t>
      </w:r>
      <w:proofErr w:type="spellStart"/>
      <w:r w:rsidRPr="007F3829">
        <w:rPr>
          <w:sz w:val="24"/>
          <w:szCs w:val="24"/>
        </w:rPr>
        <w:t>Cibin</w:t>
      </w:r>
      <w:proofErr w:type="spellEnd"/>
      <w:r w:rsidRPr="007F3829">
        <w:rPr>
          <w:sz w:val="24"/>
          <w:szCs w:val="24"/>
        </w:rPr>
        <w:t xml:space="preserve"> SA a </w:t>
      </w:r>
      <w:proofErr w:type="spellStart"/>
      <w:r w:rsidRPr="007F3829">
        <w:rPr>
          <w:sz w:val="24"/>
          <w:szCs w:val="24"/>
        </w:rPr>
        <w:t>incheiat</w:t>
      </w:r>
      <w:proofErr w:type="spellEnd"/>
      <w:r w:rsidRPr="007F3829">
        <w:rPr>
          <w:sz w:val="24"/>
          <w:szCs w:val="24"/>
        </w:rPr>
        <w:t xml:space="preserve"> cu </w:t>
      </w:r>
      <w:proofErr w:type="spellStart"/>
      <w:r w:rsidRPr="007F3829">
        <w:rPr>
          <w:sz w:val="24"/>
          <w:szCs w:val="24"/>
        </w:rPr>
        <w:t>Societatea</w:t>
      </w:r>
      <w:proofErr w:type="spellEnd"/>
      <w:r w:rsidRPr="007F3829">
        <w:rPr>
          <w:sz w:val="24"/>
          <w:szCs w:val="24"/>
        </w:rPr>
        <w:t xml:space="preserve"> </w:t>
      </w:r>
      <w:proofErr w:type="spellStart"/>
      <w:r w:rsidRPr="007F3829">
        <w:rPr>
          <w:sz w:val="24"/>
          <w:szCs w:val="24"/>
        </w:rPr>
        <w:t>Amylon</w:t>
      </w:r>
      <w:proofErr w:type="spellEnd"/>
      <w:r w:rsidRPr="007F3829">
        <w:rPr>
          <w:sz w:val="24"/>
          <w:szCs w:val="24"/>
        </w:rPr>
        <w:t xml:space="preserve"> SA </w:t>
      </w:r>
      <w:proofErr w:type="spellStart"/>
      <w:r w:rsidR="00BB567D" w:rsidRPr="007F3829">
        <w:rPr>
          <w:sz w:val="24"/>
          <w:szCs w:val="24"/>
        </w:rPr>
        <w:t>Contractul</w:t>
      </w:r>
      <w:proofErr w:type="spellEnd"/>
      <w:r w:rsidR="00BB567D" w:rsidRPr="007F3829">
        <w:rPr>
          <w:sz w:val="24"/>
          <w:szCs w:val="24"/>
        </w:rPr>
        <w:t xml:space="preserve"> de </w:t>
      </w:r>
      <w:proofErr w:type="spellStart"/>
      <w:r w:rsidR="00BB567D" w:rsidRPr="007F3829">
        <w:rPr>
          <w:sz w:val="24"/>
          <w:szCs w:val="24"/>
        </w:rPr>
        <w:t>inchiriere</w:t>
      </w:r>
      <w:proofErr w:type="spellEnd"/>
      <w:r w:rsidR="00BB567D" w:rsidRPr="007F3829">
        <w:rPr>
          <w:sz w:val="24"/>
          <w:szCs w:val="24"/>
        </w:rPr>
        <w:t xml:space="preserve"> </w:t>
      </w:r>
      <w:proofErr w:type="spellStart"/>
      <w:r w:rsidR="00BB567D" w:rsidRPr="007F3829">
        <w:rPr>
          <w:sz w:val="24"/>
          <w:szCs w:val="24"/>
        </w:rPr>
        <w:t>pentru</w:t>
      </w:r>
      <w:proofErr w:type="spellEnd"/>
      <w:r w:rsidR="00BB567D" w:rsidRPr="007F3829">
        <w:rPr>
          <w:sz w:val="24"/>
          <w:szCs w:val="24"/>
        </w:rPr>
        <w:t xml:space="preserve"> </w:t>
      </w:r>
      <w:proofErr w:type="spellStart"/>
      <w:r w:rsidR="00BB567D" w:rsidRPr="007F3829">
        <w:rPr>
          <w:sz w:val="24"/>
          <w:szCs w:val="24"/>
        </w:rPr>
        <w:t>productie</w:t>
      </w:r>
      <w:proofErr w:type="spellEnd"/>
      <w:r w:rsidR="00BB567D" w:rsidRPr="007F3829">
        <w:rPr>
          <w:sz w:val="24"/>
          <w:szCs w:val="24"/>
        </w:rPr>
        <w:t xml:space="preserve"> nr. 2333/29.06.2015 </w:t>
      </w:r>
      <w:proofErr w:type="spellStart"/>
      <w:r w:rsidR="00BB567D" w:rsidRPr="007F3829">
        <w:rPr>
          <w:sz w:val="24"/>
          <w:szCs w:val="24"/>
        </w:rPr>
        <w:t>avand</w:t>
      </w:r>
      <w:proofErr w:type="spellEnd"/>
      <w:r w:rsidR="00BB567D" w:rsidRPr="007F3829">
        <w:rPr>
          <w:sz w:val="24"/>
          <w:szCs w:val="24"/>
        </w:rPr>
        <w:t xml:space="preserve"> ca </w:t>
      </w:r>
      <w:proofErr w:type="spellStart"/>
      <w:r w:rsidR="00BB567D" w:rsidRPr="007F3829">
        <w:rPr>
          <w:sz w:val="24"/>
          <w:szCs w:val="24"/>
        </w:rPr>
        <w:t>obiect</w:t>
      </w:r>
      <w:proofErr w:type="spellEnd"/>
      <w:r w:rsidR="00BB567D" w:rsidRPr="007F3829">
        <w:rPr>
          <w:sz w:val="24"/>
          <w:szCs w:val="24"/>
        </w:rPr>
        <w:t xml:space="preserve"> </w:t>
      </w:r>
      <w:proofErr w:type="spellStart"/>
      <w:r w:rsidR="00BB567D" w:rsidRPr="007F3829">
        <w:rPr>
          <w:sz w:val="24"/>
          <w:szCs w:val="24"/>
        </w:rPr>
        <w:t>inchirierea</w:t>
      </w:r>
      <w:proofErr w:type="spellEnd"/>
      <w:r w:rsidR="00BB567D" w:rsidRPr="007F3829">
        <w:rPr>
          <w:sz w:val="24"/>
          <w:szCs w:val="24"/>
        </w:rPr>
        <w:t xml:space="preserve"> </w:t>
      </w:r>
      <w:proofErr w:type="spellStart"/>
      <w:r w:rsidR="00BB567D" w:rsidRPr="007F3829">
        <w:rPr>
          <w:sz w:val="24"/>
          <w:szCs w:val="24"/>
        </w:rPr>
        <w:t>liniilor</w:t>
      </w:r>
      <w:proofErr w:type="spellEnd"/>
      <w:r w:rsidR="00BB567D" w:rsidRPr="007F3829">
        <w:rPr>
          <w:sz w:val="24"/>
          <w:szCs w:val="24"/>
        </w:rPr>
        <w:t xml:space="preserve"> de </w:t>
      </w:r>
      <w:proofErr w:type="spellStart"/>
      <w:r w:rsidR="00BB567D" w:rsidRPr="007F3829">
        <w:rPr>
          <w:sz w:val="24"/>
          <w:szCs w:val="24"/>
        </w:rPr>
        <w:t>fabricatie</w:t>
      </w:r>
      <w:proofErr w:type="spellEnd"/>
      <w:r w:rsidR="00BB567D" w:rsidRPr="007F3829">
        <w:rPr>
          <w:sz w:val="24"/>
          <w:szCs w:val="24"/>
        </w:rPr>
        <w:t xml:space="preserve"> a </w:t>
      </w:r>
      <w:proofErr w:type="spellStart"/>
      <w:r w:rsidR="00BB567D" w:rsidRPr="007F3829">
        <w:rPr>
          <w:sz w:val="24"/>
          <w:szCs w:val="24"/>
        </w:rPr>
        <w:t>produselor</w:t>
      </w:r>
      <w:proofErr w:type="spellEnd"/>
      <w:r w:rsidR="00BB567D" w:rsidRPr="007F3829">
        <w:rPr>
          <w:sz w:val="24"/>
          <w:szCs w:val="24"/>
        </w:rPr>
        <w:t xml:space="preserve"> </w:t>
      </w:r>
      <w:proofErr w:type="spellStart"/>
      <w:r w:rsidR="00BB567D" w:rsidRPr="007F3829">
        <w:rPr>
          <w:sz w:val="24"/>
          <w:szCs w:val="24"/>
        </w:rPr>
        <w:t>f</w:t>
      </w:r>
      <w:r w:rsidR="001A24FC" w:rsidRPr="007F3829">
        <w:rPr>
          <w:sz w:val="24"/>
          <w:szCs w:val="24"/>
        </w:rPr>
        <w:t>ă</w:t>
      </w:r>
      <w:r w:rsidR="00BB567D" w:rsidRPr="007F3829">
        <w:rPr>
          <w:sz w:val="24"/>
          <w:szCs w:val="24"/>
        </w:rPr>
        <w:t>inoase</w:t>
      </w:r>
      <w:proofErr w:type="spellEnd"/>
      <w:r w:rsidR="00BB567D" w:rsidRPr="007F3829">
        <w:rPr>
          <w:sz w:val="24"/>
          <w:szCs w:val="24"/>
        </w:rPr>
        <w:t xml:space="preserve">, </w:t>
      </w:r>
      <w:r w:rsidR="001A24FC" w:rsidRPr="007F3829">
        <w:rPr>
          <w:sz w:val="24"/>
          <w:szCs w:val="24"/>
        </w:rPr>
        <w:t xml:space="preserve">cu </w:t>
      </w:r>
      <w:proofErr w:type="spellStart"/>
      <w:r w:rsidR="001A24FC" w:rsidRPr="007F3829">
        <w:rPr>
          <w:sz w:val="24"/>
          <w:szCs w:val="24"/>
        </w:rPr>
        <w:t>s</w:t>
      </w:r>
      <w:r w:rsidR="00BB567D" w:rsidRPr="007F3829">
        <w:rPr>
          <w:sz w:val="24"/>
          <w:szCs w:val="24"/>
        </w:rPr>
        <w:t>pa</w:t>
      </w:r>
      <w:r w:rsidR="001A24FC" w:rsidRPr="007F3829">
        <w:rPr>
          <w:sz w:val="24"/>
          <w:szCs w:val="24"/>
        </w:rPr>
        <w:t>ț</w:t>
      </w:r>
      <w:r w:rsidR="00BB567D" w:rsidRPr="007F3829">
        <w:rPr>
          <w:sz w:val="24"/>
          <w:szCs w:val="24"/>
        </w:rPr>
        <w:t>iilor</w:t>
      </w:r>
      <w:proofErr w:type="spellEnd"/>
      <w:r w:rsidR="00BB567D" w:rsidRPr="007F3829">
        <w:rPr>
          <w:sz w:val="24"/>
          <w:szCs w:val="24"/>
        </w:rPr>
        <w:t xml:space="preserve"> de </w:t>
      </w:r>
      <w:proofErr w:type="spellStart"/>
      <w:r w:rsidR="00BB567D" w:rsidRPr="007F3829">
        <w:rPr>
          <w:sz w:val="24"/>
          <w:szCs w:val="24"/>
        </w:rPr>
        <w:t>produc</w:t>
      </w:r>
      <w:r w:rsidR="001A24FC" w:rsidRPr="007F3829">
        <w:rPr>
          <w:sz w:val="24"/>
          <w:szCs w:val="24"/>
        </w:rPr>
        <w:t>ț</w:t>
      </w:r>
      <w:r w:rsidR="00BB567D" w:rsidRPr="007F3829">
        <w:rPr>
          <w:sz w:val="24"/>
          <w:szCs w:val="24"/>
        </w:rPr>
        <w:t>ie</w:t>
      </w:r>
      <w:proofErr w:type="spellEnd"/>
      <w:r w:rsidR="00BB567D" w:rsidRPr="007F3829">
        <w:rPr>
          <w:sz w:val="24"/>
          <w:szCs w:val="24"/>
        </w:rPr>
        <w:t xml:space="preserve"> </w:t>
      </w:r>
      <w:proofErr w:type="spellStart"/>
      <w:r w:rsidR="001A24FC" w:rsidRPr="007F3829">
        <w:rPr>
          <w:sz w:val="24"/>
          <w:szCs w:val="24"/>
        </w:rPr>
        <w:t>ș</w:t>
      </w:r>
      <w:r w:rsidR="00BB567D" w:rsidRPr="007F3829">
        <w:rPr>
          <w:sz w:val="24"/>
          <w:szCs w:val="24"/>
        </w:rPr>
        <w:t>i</w:t>
      </w:r>
      <w:proofErr w:type="spellEnd"/>
      <w:r w:rsidR="00BB567D" w:rsidRPr="007F3829">
        <w:rPr>
          <w:sz w:val="24"/>
          <w:szCs w:val="24"/>
        </w:rPr>
        <w:t xml:space="preserve"> </w:t>
      </w:r>
      <w:proofErr w:type="spellStart"/>
      <w:r w:rsidR="00BB567D" w:rsidRPr="007F3829">
        <w:rPr>
          <w:sz w:val="24"/>
          <w:szCs w:val="24"/>
        </w:rPr>
        <w:t>depozitare</w:t>
      </w:r>
      <w:proofErr w:type="spellEnd"/>
      <w:r w:rsidR="00BB567D" w:rsidRPr="007F3829">
        <w:rPr>
          <w:sz w:val="24"/>
          <w:szCs w:val="24"/>
        </w:rPr>
        <w:t xml:space="preserve"> </w:t>
      </w:r>
      <w:proofErr w:type="spellStart"/>
      <w:r w:rsidR="001A24FC" w:rsidRPr="007F3829">
        <w:rPr>
          <w:sz w:val="24"/>
          <w:szCs w:val="24"/>
        </w:rPr>
        <w:t>aferente</w:t>
      </w:r>
      <w:proofErr w:type="spellEnd"/>
      <w:r w:rsidR="001A24FC" w:rsidRPr="007F3829">
        <w:rPr>
          <w:sz w:val="24"/>
          <w:szCs w:val="24"/>
        </w:rPr>
        <w:t xml:space="preserve"> </w:t>
      </w:r>
      <w:r w:rsidR="00BB567D" w:rsidRPr="007F3829">
        <w:rPr>
          <w:sz w:val="24"/>
          <w:szCs w:val="24"/>
        </w:rPr>
        <w:t xml:space="preserve">situate </w:t>
      </w:r>
      <w:proofErr w:type="gramStart"/>
      <w:r w:rsidR="00BB567D" w:rsidRPr="007F3829">
        <w:rPr>
          <w:sz w:val="24"/>
          <w:szCs w:val="24"/>
        </w:rPr>
        <w:t xml:space="preserve">in </w:t>
      </w:r>
      <w:r w:rsidR="001A24FC" w:rsidRPr="007F3829">
        <w:rPr>
          <w:sz w:val="24"/>
          <w:szCs w:val="24"/>
        </w:rPr>
        <w:t xml:space="preserve"> </w:t>
      </w:r>
      <w:r w:rsidR="00BB567D" w:rsidRPr="007F3829">
        <w:rPr>
          <w:sz w:val="24"/>
          <w:szCs w:val="24"/>
        </w:rPr>
        <w:t>Sibiu</w:t>
      </w:r>
      <w:proofErr w:type="gramEnd"/>
      <w:r w:rsidR="00BB567D" w:rsidRPr="007F3829">
        <w:rPr>
          <w:sz w:val="24"/>
          <w:szCs w:val="24"/>
        </w:rPr>
        <w:t xml:space="preserve">, </w:t>
      </w:r>
      <w:proofErr w:type="spellStart"/>
      <w:r w:rsidR="00BB567D" w:rsidRPr="007F3829">
        <w:rPr>
          <w:sz w:val="24"/>
          <w:szCs w:val="24"/>
        </w:rPr>
        <w:t>sos</w:t>
      </w:r>
      <w:proofErr w:type="spellEnd"/>
      <w:r w:rsidR="00BB567D" w:rsidRPr="007F3829">
        <w:rPr>
          <w:sz w:val="24"/>
          <w:szCs w:val="24"/>
        </w:rPr>
        <w:t xml:space="preserve">. Alba Iulia nr. </w:t>
      </w:r>
      <w:proofErr w:type="gramStart"/>
      <w:r w:rsidR="00BB567D" w:rsidRPr="007F3829">
        <w:rPr>
          <w:sz w:val="24"/>
          <w:szCs w:val="24"/>
        </w:rPr>
        <w:t>70</w:t>
      </w:r>
      <w:r w:rsidR="001A24FC" w:rsidRPr="007F3829">
        <w:rPr>
          <w:sz w:val="24"/>
          <w:szCs w:val="24"/>
        </w:rPr>
        <w:t xml:space="preserve"> ,</w:t>
      </w:r>
      <w:proofErr w:type="gramEnd"/>
      <w:r w:rsidR="001A24FC" w:rsidRPr="007F3829">
        <w:rPr>
          <w:sz w:val="24"/>
          <w:szCs w:val="24"/>
        </w:rPr>
        <w:t xml:space="preserve"> cu o </w:t>
      </w:r>
      <w:proofErr w:type="spellStart"/>
      <w:r w:rsidR="001A24FC" w:rsidRPr="007F3829">
        <w:rPr>
          <w:sz w:val="24"/>
          <w:szCs w:val="24"/>
        </w:rPr>
        <w:t>chirie</w:t>
      </w:r>
      <w:proofErr w:type="spellEnd"/>
      <w:r w:rsidR="001A24FC" w:rsidRPr="007F3829">
        <w:rPr>
          <w:sz w:val="24"/>
          <w:szCs w:val="24"/>
        </w:rPr>
        <w:t xml:space="preserve"> de 207.000 lei,  la care se </w:t>
      </w:r>
      <w:proofErr w:type="spellStart"/>
      <w:r w:rsidR="001A24FC" w:rsidRPr="007F3829">
        <w:rPr>
          <w:sz w:val="24"/>
          <w:szCs w:val="24"/>
        </w:rPr>
        <w:t>adauga</w:t>
      </w:r>
      <w:proofErr w:type="spellEnd"/>
      <w:r w:rsidR="001A24FC" w:rsidRPr="007F3829">
        <w:rPr>
          <w:sz w:val="24"/>
          <w:szCs w:val="24"/>
        </w:rPr>
        <w:t xml:space="preserve"> TVA </w:t>
      </w:r>
      <w:r w:rsidR="00BB567D" w:rsidRPr="007F3829">
        <w:rPr>
          <w:sz w:val="24"/>
          <w:szCs w:val="24"/>
        </w:rPr>
        <w:t>:</w:t>
      </w:r>
    </w:p>
    <w:p w14:paraId="29306164" w14:textId="77777777" w:rsidR="00BB567D" w:rsidRPr="007F3829" w:rsidRDefault="00BB567D" w:rsidP="00BB567D">
      <w:pPr>
        <w:ind w:firstLine="720"/>
        <w:jc w:val="both"/>
        <w:rPr>
          <w:sz w:val="24"/>
          <w:szCs w:val="24"/>
        </w:rPr>
      </w:pPr>
      <w:proofErr w:type="spellStart"/>
      <w:r w:rsidRPr="007F3829">
        <w:rPr>
          <w:sz w:val="24"/>
          <w:szCs w:val="24"/>
        </w:rPr>
        <w:t>Contractul</w:t>
      </w:r>
      <w:proofErr w:type="spellEnd"/>
      <w:r w:rsidRPr="007F3829">
        <w:rPr>
          <w:sz w:val="24"/>
          <w:szCs w:val="24"/>
        </w:rPr>
        <w:t xml:space="preserve"> de </w:t>
      </w:r>
      <w:proofErr w:type="spellStart"/>
      <w:r w:rsidRPr="007F3829">
        <w:rPr>
          <w:sz w:val="24"/>
          <w:szCs w:val="24"/>
        </w:rPr>
        <w:t>inchiriere</w:t>
      </w:r>
      <w:proofErr w:type="spellEnd"/>
      <w:r w:rsidRPr="007F3829">
        <w:rPr>
          <w:sz w:val="24"/>
          <w:szCs w:val="24"/>
        </w:rPr>
        <w:t xml:space="preserve"> a </w:t>
      </w:r>
      <w:proofErr w:type="spellStart"/>
      <w:r w:rsidRPr="007F3829">
        <w:rPr>
          <w:sz w:val="24"/>
          <w:szCs w:val="24"/>
        </w:rPr>
        <w:t>fost</w:t>
      </w:r>
      <w:proofErr w:type="spellEnd"/>
      <w:r w:rsidRPr="007F3829">
        <w:rPr>
          <w:sz w:val="24"/>
          <w:szCs w:val="24"/>
        </w:rPr>
        <w:t xml:space="preserve"> </w:t>
      </w:r>
      <w:proofErr w:type="spellStart"/>
      <w:r w:rsidRPr="007F3829">
        <w:rPr>
          <w:sz w:val="24"/>
          <w:szCs w:val="24"/>
        </w:rPr>
        <w:t>incheiat</w:t>
      </w:r>
      <w:proofErr w:type="spellEnd"/>
      <w:r w:rsidRPr="007F3829">
        <w:rPr>
          <w:sz w:val="24"/>
          <w:szCs w:val="24"/>
        </w:rPr>
        <w:t xml:space="preserve"> </w:t>
      </w:r>
      <w:proofErr w:type="spellStart"/>
      <w:r w:rsidRPr="007F3829">
        <w:rPr>
          <w:sz w:val="24"/>
          <w:szCs w:val="24"/>
        </w:rPr>
        <w:t>ini</w:t>
      </w:r>
      <w:r w:rsidR="001A24FC" w:rsidRPr="007F3829">
        <w:rPr>
          <w:sz w:val="24"/>
          <w:szCs w:val="24"/>
        </w:rPr>
        <w:t>ț</w:t>
      </w:r>
      <w:r w:rsidRPr="007F3829">
        <w:rPr>
          <w:sz w:val="24"/>
          <w:szCs w:val="24"/>
        </w:rPr>
        <w:t>al</w:t>
      </w:r>
      <w:proofErr w:type="spellEnd"/>
      <w:r w:rsidRPr="007F3829">
        <w:rPr>
          <w:sz w:val="24"/>
          <w:szCs w:val="24"/>
        </w:rPr>
        <w:t xml:space="preserve"> </w:t>
      </w:r>
      <w:proofErr w:type="spellStart"/>
      <w:r w:rsidRPr="007F3829">
        <w:rPr>
          <w:sz w:val="24"/>
          <w:szCs w:val="24"/>
        </w:rPr>
        <w:t>pentru</w:t>
      </w:r>
      <w:proofErr w:type="spellEnd"/>
      <w:r w:rsidRPr="007F3829">
        <w:rPr>
          <w:sz w:val="24"/>
          <w:szCs w:val="24"/>
        </w:rPr>
        <w:t xml:space="preserve"> </w:t>
      </w:r>
      <w:proofErr w:type="spellStart"/>
      <w:r w:rsidRPr="007F3829">
        <w:rPr>
          <w:sz w:val="24"/>
          <w:szCs w:val="24"/>
        </w:rPr>
        <w:t>perioada</w:t>
      </w:r>
      <w:proofErr w:type="spellEnd"/>
      <w:r w:rsidRPr="007F3829">
        <w:rPr>
          <w:sz w:val="24"/>
          <w:szCs w:val="24"/>
        </w:rPr>
        <w:t xml:space="preserve"> 01.07.2015-01.07.2016, in </w:t>
      </w:r>
      <w:proofErr w:type="spellStart"/>
      <w:r w:rsidRPr="007F3829">
        <w:rPr>
          <w:sz w:val="24"/>
          <w:szCs w:val="24"/>
        </w:rPr>
        <w:t>baza</w:t>
      </w:r>
      <w:proofErr w:type="spellEnd"/>
      <w:r w:rsidRPr="007F3829">
        <w:rPr>
          <w:sz w:val="24"/>
          <w:szCs w:val="24"/>
        </w:rPr>
        <w:t xml:space="preserve"> </w:t>
      </w:r>
      <w:proofErr w:type="spellStart"/>
      <w:r w:rsidRPr="007F3829">
        <w:rPr>
          <w:sz w:val="24"/>
          <w:szCs w:val="24"/>
        </w:rPr>
        <w:t>Deciziei</w:t>
      </w:r>
      <w:proofErr w:type="spellEnd"/>
      <w:r w:rsidRPr="007F3829">
        <w:rPr>
          <w:sz w:val="24"/>
          <w:szCs w:val="24"/>
        </w:rPr>
        <w:t xml:space="preserve"> </w:t>
      </w:r>
      <w:proofErr w:type="spellStart"/>
      <w:r w:rsidRPr="007F3829">
        <w:rPr>
          <w:sz w:val="24"/>
          <w:szCs w:val="24"/>
        </w:rPr>
        <w:t>Consiliului</w:t>
      </w:r>
      <w:proofErr w:type="spellEnd"/>
      <w:r w:rsidRPr="007F3829">
        <w:rPr>
          <w:sz w:val="24"/>
          <w:szCs w:val="24"/>
        </w:rPr>
        <w:t xml:space="preserve"> de </w:t>
      </w:r>
      <w:proofErr w:type="spellStart"/>
      <w:r w:rsidRPr="007F3829">
        <w:rPr>
          <w:sz w:val="24"/>
          <w:szCs w:val="24"/>
        </w:rPr>
        <w:t>adm</w:t>
      </w:r>
      <w:r w:rsidR="001A24FC" w:rsidRPr="007F3829">
        <w:rPr>
          <w:sz w:val="24"/>
          <w:szCs w:val="24"/>
        </w:rPr>
        <w:t>i</w:t>
      </w:r>
      <w:r w:rsidRPr="007F3829">
        <w:rPr>
          <w:sz w:val="24"/>
          <w:szCs w:val="24"/>
        </w:rPr>
        <w:t>nistratie</w:t>
      </w:r>
      <w:proofErr w:type="spellEnd"/>
      <w:r w:rsidRPr="007F3829">
        <w:rPr>
          <w:sz w:val="24"/>
          <w:szCs w:val="24"/>
        </w:rPr>
        <w:t xml:space="preserve"> din data de </w:t>
      </w:r>
      <w:proofErr w:type="gramStart"/>
      <w:r w:rsidR="001A24FC" w:rsidRPr="007F3829">
        <w:rPr>
          <w:sz w:val="24"/>
          <w:szCs w:val="24"/>
        </w:rPr>
        <w:t xml:space="preserve">26.06.2015 </w:t>
      </w:r>
      <w:r w:rsidRPr="007F3829">
        <w:rPr>
          <w:sz w:val="24"/>
          <w:szCs w:val="24"/>
        </w:rPr>
        <w:t xml:space="preserve"> .</w:t>
      </w:r>
      <w:proofErr w:type="gramEnd"/>
    </w:p>
    <w:p w14:paraId="40150921" w14:textId="77777777" w:rsidR="00BB567D" w:rsidRPr="007F3829" w:rsidRDefault="00BB567D" w:rsidP="00BB567D">
      <w:pPr>
        <w:ind w:firstLine="720"/>
        <w:jc w:val="both"/>
        <w:rPr>
          <w:sz w:val="24"/>
          <w:szCs w:val="24"/>
          <w:lang w:val="ro-RO"/>
        </w:rPr>
      </w:pPr>
      <w:r w:rsidRPr="007F3829">
        <w:rPr>
          <w:sz w:val="24"/>
          <w:szCs w:val="24"/>
        </w:rPr>
        <w:t xml:space="preserve">In </w:t>
      </w:r>
      <w:proofErr w:type="spellStart"/>
      <w:r w:rsidRPr="007F3829">
        <w:rPr>
          <w:sz w:val="24"/>
          <w:szCs w:val="24"/>
        </w:rPr>
        <w:t>baza</w:t>
      </w:r>
      <w:proofErr w:type="spellEnd"/>
      <w:r w:rsidRPr="007F3829">
        <w:rPr>
          <w:sz w:val="24"/>
          <w:szCs w:val="24"/>
        </w:rPr>
        <w:t xml:space="preserve"> </w:t>
      </w:r>
      <w:proofErr w:type="spellStart"/>
      <w:r w:rsidRPr="007F3829">
        <w:rPr>
          <w:sz w:val="24"/>
          <w:szCs w:val="24"/>
        </w:rPr>
        <w:t>Hotărârii</w:t>
      </w:r>
      <w:proofErr w:type="spellEnd"/>
      <w:r w:rsidRPr="007F3829">
        <w:rPr>
          <w:sz w:val="24"/>
          <w:szCs w:val="24"/>
        </w:rPr>
        <w:t xml:space="preserve"> AG</w:t>
      </w:r>
      <w:r w:rsidR="001A24FC" w:rsidRPr="007F3829">
        <w:rPr>
          <w:sz w:val="24"/>
          <w:szCs w:val="24"/>
        </w:rPr>
        <w:t>E</w:t>
      </w:r>
      <w:r w:rsidRPr="007F3829">
        <w:rPr>
          <w:sz w:val="24"/>
          <w:szCs w:val="24"/>
        </w:rPr>
        <w:t xml:space="preserve">A </w:t>
      </w:r>
      <w:r w:rsidR="001A24FC" w:rsidRPr="007F3829">
        <w:rPr>
          <w:sz w:val="24"/>
          <w:szCs w:val="24"/>
        </w:rPr>
        <w:t xml:space="preserve">nr. 1 </w:t>
      </w:r>
      <w:r w:rsidRPr="007F3829">
        <w:rPr>
          <w:sz w:val="24"/>
          <w:szCs w:val="24"/>
        </w:rPr>
        <w:t xml:space="preserve">din </w:t>
      </w:r>
      <w:r w:rsidR="001A24FC" w:rsidRPr="007F3829">
        <w:rPr>
          <w:sz w:val="24"/>
          <w:szCs w:val="24"/>
        </w:rPr>
        <w:t xml:space="preserve">12.04.2016, </w:t>
      </w:r>
      <w:r w:rsidRPr="007F3829">
        <w:rPr>
          <w:sz w:val="24"/>
          <w:szCs w:val="24"/>
        </w:rPr>
        <w:t xml:space="preserve">a </w:t>
      </w:r>
      <w:proofErr w:type="spellStart"/>
      <w:r w:rsidRPr="007F3829">
        <w:rPr>
          <w:sz w:val="24"/>
          <w:szCs w:val="24"/>
        </w:rPr>
        <w:t>fost</w:t>
      </w:r>
      <w:proofErr w:type="spellEnd"/>
      <w:r w:rsidRPr="007F3829">
        <w:rPr>
          <w:sz w:val="24"/>
          <w:szCs w:val="24"/>
        </w:rPr>
        <w:t xml:space="preserve"> </w:t>
      </w:r>
      <w:proofErr w:type="gramStart"/>
      <w:r w:rsidRPr="007F3829">
        <w:rPr>
          <w:sz w:val="24"/>
          <w:szCs w:val="24"/>
          <w:lang w:val="ro-RO"/>
        </w:rPr>
        <w:t>încheiat  A</w:t>
      </w:r>
      <w:proofErr w:type="spellStart"/>
      <w:r w:rsidRPr="007F3829">
        <w:rPr>
          <w:sz w:val="24"/>
          <w:szCs w:val="24"/>
        </w:rPr>
        <w:t>ctul</w:t>
      </w:r>
      <w:proofErr w:type="spellEnd"/>
      <w:proofErr w:type="gramEnd"/>
      <w:r w:rsidRPr="007F3829">
        <w:rPr>
          <w:sz w:val="24"/>
          <w:szCs w:val="24"/>
        </w:rPr>
        <w:t xml:space="preserve">  </w:t>
      </w:r>
      <w:proofErr w:type="spellStart"/>
      <w:r w:rsidRPr="007F3829">
        <w:rPr>
          <w:sz w:val="24"/>
          <w:szCs w:val="24"/>
        </w:rPr>
        <w:t>aditional</w:t>
      </w:r>
      <w:proofErr w:type="spellEnd"/>
      <w:r w:rsidRPr="007F3829">
        <w:rPr>
          <w:sz w:val="24"/>
          <w:szCs w:val="24"/>
        </w:rPr>
        <w:t xml:space="preserve"> nr. 1 din data de 06.06.2018 </w:t>
      </w:r>
      <w:proofErr w:type="spellStart"/>
      <w:r w:rsidRPr="007F3829">
        <w:rPr>
          <w:sz w:val="24"/>
          <w:szCs w:val="24"/>
        </w:rPr>
        <w:t>prin</w:t>
      </w:r>
      <w:proofErr w:type="spellEnd"/>
      <w:r w:rsidRPr="007F3829">
        <w:rPr>
          <w:sz w:val="24"/>
          <w:szCs w:val="24"/>
        </w:rPr>
        <w:t xml:space="preserve"> care </w:t>
      </w:r>
      <w:proofErr w:type="spellStart"/>
      <w:r w:rsidRPr="007F3829">
        <w:rPr>
          <w:sz w:val="24"/>
          <w:szCs w:val="24"/>
        </w:rPr>
        <w:t>contractul</w:t>
      </w:r>
      <w:proofErr w:type="spellEnd"/>
      <w:r w:rsidRPr="007F3829">
        <w:rPr>
          <w:sz w:val="24"/>
          <w:szCs w:val="24"/>
        </w:rPr>
        <w:t xml:space="preserve"> de </w:t>
      </w:r>
      <w:proofErr w:type="spellStart"/>
      <w:r w:rsidR="001A24FC" w:rsidRPr="007F3829">
        <w:rPr>
          <w:sz w:val="24"/>
          <w:szCs w:val="24"/>
        </w:rPr>
        <w:t>î</w:t>
      </w:r>
      <w:r w:rsidRPr="007F3829">
        <w:rPr>
          <w:sz w:val="24"/>
          <w:szCs w:val="24"/>
        </w:rPr>
        <w:t>nchiriere</w:t>
      </w:r>
      <w:proofErr w:type="spellEnd"/>
      <w:r w:rsidRPr="007F3829">
        <w:rPr>
          <w:sz w:val="24"/>
          <w:szCs w:val="24"/>
        </w:rPr>
        <w:t xml:space="preserve"> a </w:t>
      </w:r>
      <w:proofErr w:type="spellStart"/>
      <w:r w:rsidRPr="007F3829">
        <w:rPr>
          <w:sz w:val="24"/>
          <w:szCs w:val="24"/>
        </w:rPr>
        <w:t>fost</w:t>
      </w:r>
      <w:proofErr w:type="spellEnd"/>
      <w:r w:rsidRPr="007F3829">
        <w:rPr>
          <w:sz w:val="24"/>
          <w:szCs w:val="24"/>
        </w:rPr>
        <w:t xml:space="preserve"> </w:t>
      </w:r>
      <w:proofErr w:type="spellStart"/>
      <w:r w:rsidRPr="007F3829">
        <w:rPr>
          <w:sz w:val="24"/>
          <w:szCs w:val="24"/>
        </w:rPr>
        <w:t>prelungit</w:t>
      </w:r>
      <w:proofErr w:type="spellEnd"/>
      <w:r w:rsidRPr="007F3829">
        <w:rPr>
          <w:sz w:val="24"/>
          <w:szCs w:val="24"/>
        </w:rPr>
        <w:t xml:space="preserve"> </w:t>
      </w:r>
      <w:r w:rsidRPr="007F3829">
        <w:rPr>
          <w:sz w:val="24"/>
          <w:szCs w:val="24"/>
          <w:lang w:val="ro-RO"/>
        </w:rPr>
        <w:t>până la data de 31.12.2019.</w:t>
      </w:r>
    </w:p>
    <w:p w14:paraId="020BFBA0" w14:textId="3C855F02" w:rsidR="00BB567D" w:rsidRPr="007F3829" w:rsidRDefault="00BB567D" w:rsidP="001A24FC">
      <w:pPr>
        <w:ind w:firstLine="720"/>
        <w:jc w:val="both"/>
        <w:rPr>
          <w:sz w:val="24"/>
          <w:szCs w:val="24"/>
          <w:lang w:val="ro-RO"/>
        </w:rPr>
      </w:pPr>
      <w:r w:rsidRPr="007F3829">
        <w:rPr>
          <w:sz w:val="24"/>
          <w:szCs w:val="24"/>
          <w:lang w:val="ro-RO"/>
        </w:rPr>
        <w:t>Av</w:t>
      </w:r>
      <w:r w:rsidR="001A24FC" w:rsidRPr="007F3829">
        <w:rPr>
          <w:sz w:val="24"/>
          <w:szCs w:val="24"/>
          <w:lang w:val="ro-RO"/>
        </w:rPr>
        <w:t>â</w:t>
      </w:r>
      <w:r w:rsidRPr="007F3829">
        <w:rPr>
          <w:sz w:val="24"/>
          <w:szCs w:val="24"/>
          <w:lang w:val="ro-RO"/>
        </w:rPr>
        <w:t xml:space="preserve">nd </w:t>
      </w:r>
      <w:r w:rsidR="001A24FC" w:rsidRPr="007F3829">
        <w:rPr>
          <w:sz w:val="24"/>
          <w:szCs w:val="24"/>
          <w:lang w:val="ro-RO"/>
        </w:rPr>
        <w:t>î</w:t>
      </w:r>
      <w:r w:rsidRPr="007F3829">
        <w:rPr>
          <w:sz w:val="24"/>
          <w:szCs w:val="24"/>
          <w:lang w:val="ro-RO"/>
        </w:rPr>
        <w:t>n vedere c</w:t>
      </w:r>
      <w:r w:rsidR="001A24FC" w:rsidRPr="007F3829">
        <w:rPr>
          <w:sz w:val="24"/>
          <w:szCs w:val="24"/>
          <w:lang w:val="ro-RO"/>
        </w:rPr>
        <w:t>ă</w:t>
      </w:r>
      <w:r w:rsidRPr="007F3829">
        <w:rPr>
          <w:sz w:val="24"/>
          <w:szCs w:val="24"/>
          <w:lang w:val="ro-RO"/>
        </w:rPr>
        <w:t xml:space="preserve"> termenul de </w:t>
      </w:r>
      <w:r w:rsidR="001A24FC" w:rsidRPr="007F3829">
        <w:rPr>
          <w:sz w:val="24"/>
          <w:szCs w:val="24"/>
          <w:lang w:val="ro-RO"/>
        </w:rPr>
        <w:t>î</w:t>
      </w:r>
      <w:r w:rsidRPr="007F3829">
        <w:rPr>
          <w:sz w:val="24"/>
          <w:szCs w:val="24"/>
          <w:lang w:val="ro-RO"/>
        </w:rPr>
        <w:t xml:space="preserve">nchiriere se va </w:t>
      </w:r>
      <w:r w:rsidR="001A24FC" w:rsidRPr="007F3829">
        <w:rPr>
          <w:sz w:val="24"/>
          <w:szCs w:val="24"/>
          <w:lang w:val="ro-RO"/>
        </w:rPr>
        <w:t>î</w:t>
      </w:r>
      <w:r w:rsidRPr="007F3829">
        <w:rPr>
          <w:sz w:val="24"/>
          <w:szCs w:val="24"/>
          <w:lang w:val="ro-RO"/>
        </w:rPr>
        <w:t>mplin</w:t>
      </w:r>
      <w:r w:rsidR="001A24FC" w:rsidRPr="007F3829">
        <w:rPr>
          <w:sz w:val="24"/>
          <w:szCs w:val="24"/>
          <w:lang w:val="ro-RO"/>
        </w:rPr>
        <w:t>i</w:t>
      </w:r>
      <w:r w:rsidRPr="007F3829">
        <w:rPr>
          <w:sz w:val="24"/>
          <w:szCs w:val="24"/>
          <w:lang w:val="ro-RO"/>
        </w:rPr>
        <w:t xml:space="preserve"> la 31.12.2019 </w:t>
      </w:r>
      <w:r w:rsidR="001A24FC" w:rsidRPr="007F3829">
        <w:rPr>
          <w:sz w:val="24"/>
          <w:szCs w:val="24"/>
          <w:lang w:val="ro-RO"/>
        </w:rPr>
        <w:t>ș</w:t>
      </w:r>
      <w:r w:rsidRPr="007F3829">
        <w:rPr>
          <w:sz w:val="24"/>
          <w:szCs w:val="24"/>
          <w:lang w:val="ro-RO"/>
        </w:rPr>
        <w:t xml:space="preserve">i </w:t>
      </w:r>
      <w:r w:rsidR="001A24FC" w:rsidRPr="007F3829">
        <w:rPr>
          <w:sz w:val="24"/>
          <w:szCs w:val="24"/>
          <w:lang w:val="ro-RO"/>
        </w:rPr>
        <w:t xml:space="preserve">faptul ca derularea contractului a avut loc în bune conditii, se </w:t>
      </w:r>
      <w:r w:rsidR="00F244D2" w:rsidRPr="007F3829">
        <w:rPr>
          <w:bCs/>
          <w:sz w:val="24"/>
          <w:szCs w:val="24"/>
          <w:lang w:val="ro-RO"/>
        </w:rPr>
        <w:t xml:space="preserve">supune aprobării adunării generale a actionarilor </w:t>
      </w:r>
      <w:r w:rsidR="001A24FC" w:rsidRPr="007F3829">
        <w:rPr>
          <w:sz w:val="24"/>
          <w:szCs w:val="24"/>
          <w:lang w:val="ro-RO"/>
        </w:rPr>
        <w:t xml:space="preserve">prelungirea acestuia pentru o nouă perioada de </w:t>
      </w:r>
      <w:r w:rsidR="007F3829">
        <w:rPr>
          <w:sz w:val="24"/>
          <w:szCs w:val="24"/>
          <w:lang w:val="ro-RO"/>
        </w:rPr>
        <w:t>doi ani</w:t>
      </w:r>
      <w:r w:rsidR="001A24FC" w:rsidRPr="007F3829">
        <w:rPr>
          <w:sz w:val="24"/>
          <w:szCs w:val="24"/>
          <w:lang w:val="ro-RO"/>
        </w:rPr>
        <w:t xml:space="preserve"> </w:t>
      </w:r>
      <w:r w:rsidRPr="007F3829">
        <w:rPr>
          <w:sz w:val="24"/>
          <w:szCs w:val="24"/>
          <w:lang w:val="ro-RO"/>
        </w:rPr>
        <w:t xml:space="preserve">  </w:t>
      </w:r>
    </w:p>
    <w:p w14:paraId="20C0EB4A" w14:textId="77777777" w:rsidR="001A24FC" w:rsidRDefault="001A24FC" w:rsidP="001A24FC">
      <w:pPr>
        <w:ind w:firstLine="720"/>
        <w:jc w:val="both"/>
        <w:rPr>
          <w:color w:val="FF0000"/>
          <w:sz w:val="24"/>
          <w:szCs w:val="24"/>
          <w:lang w:val="ro-RO"/>
        </w:rPr>
      </w:pPr>
    </w:p>
    <w:p w14:paraId="240F3846" w14:textId="77777777" w:rsidR="001A24FC" w:rsidRDefault="001A24FC" w:rsidP="001A24FC">
      <w:pPr>
        <w:ind w:firstLine="720"/>
        <w:jc w:val="both"/>
        <w:rPr>
          <w:sz w:val="24"/>
          <w:szCs w:val="24"/>
        </w:rPr>
      </w:pPr>
    </w:p>
    <w:p w14:paraId="76EE9D5C" w14:textId="156F4207" w:rsidR="00ED7D16" w:rsidRPr="007F3829" w:rsidRDefault="00C20895" w:rsidP="007F3829">
      <w:pPr>
        <w:pStyle w:val="ListParagraph"/>
        <w:numPr>
          <w:ilvl w:val="0"/>
          <w:numId w:val="7"/>
        </w:numPr>
        <w:spacing w:after="240"/>
        <w:ind w:left="0" w:right="49" w:firstLine="720"/>
        <w:jc w:val="both"/>
        <w:rPr>
          <w:color w:val="FF0000"/>
          <w:sz w:val="24"/>
          <w:szCs w:val="24"/>
          <w:lang w:val="ro-RO"/>
        </w:rPr>
      </w:pPr>
      <w:r w:rsidRPr="007F3829">
        <w:rPr>
          <w:b/>
          <w:sz w:val="24"/>
          <w:szCs w:val="24"/>
          <w:lang w:val="ro-RO"/>
        </w:rPr>
        <w:t xml:space="preserve">MOARA CIBIN S.A. </w:t>
      </w:r>
      <w:r w:rsidR="00ED7D16" w:rsidRPr="007F3829">
        <w:rPr>
          <w:b/>
          <w:sz w:val="24"/>
          <w:szCs w:val="24"/>
          <w:lang w:val="ro-RO"/>
        </w:rPr>
        <w:t xml:space="preserve">(Societatea) </w:t>
      </w:r>
      <w:r w:rsidR="006C3891" w:rsidRPr="007F3829">
        <w:rPr>
          <w:sz w:val="24"/>
          <w:szCs w:val="24"/>
          <w:lang w:val="ro-RO"/>
        </w:rPr>
        <w:t xml:space="preserve">are  un capital social de 10.710.221 RON </w:t>
      </w:r>
      <w:r w:rsidR="00ED7D16" w:rsidRPr="007F3829">
        <w:rPr>
          <w:sz w:val="24"/>
          <w:szCs w:val="24"/>
          <w:lang w:val="ro-RO"/>
        </w:rPr>
        <w:t xml:space="preserve">si </w:t>
      </w:r>
      <w:r w:rsidRPr="007F3829">
        <w:rPr>
          <w:sz w:val="24"/>
          <w:szCs w:val="24"/>
          <w:lang w:val="ro-RO"/>
        </w:rPr>
        <w:t xml:space="preserve">listata la Bursa de Valori Bucuresti, prezenta in categoria AeRO categoria Standard. </w:t>
      </w:r>
    </w:p>
    <w:p w14:paraId="3B17BAA6" w14:textId="77777777" w:rsidR="003C0810" w:rsidRPr="007F3829" w:rsidRDefault="00ED7D16" w:rsidP="007F3829">
      <w:pPr>
        <w:spacing w:after="240"/>
        <w:ind w:left="-142" w:right="49" w:firstLine="284"/>
        <w:jc w:val="both"/>
        <w:rPr>
          <w:sz w:val="24"/>
          <w:szCs w:val="24"/>
          <w:lang w:val="ro-RO"/>
        </w:rPr>
      </w:pPr>
      <w:r>
        <w:rPr>
          <w:sz w:val="24"/>
          <w:szCs w:val="24"/>
          <w:lang w:val="ro-RO"/>
        </w:rPr>
        <w:t xml:space="preserve">        </w:t>
      </w:r>
      <w:r w:rsidR="00C20895" w:rsidRPr="00ED7D16">
        <w:rPr>
          <w:sz w:val="24"/>
          <w:szCs w:val="24"/>
          <w:lang w:val="ro-RO"/>
        </w:rPr>
        <w:t xml:space="preserve">Pentru a </w:t>
      </w:r>
      <w:r w:rsidR="00F244D2" w:rsidRPr="00ED7D16">
        <w:rPr>
          <w:sz w:val="24"/>
          <w:szCs w:val="24"/>
          <w:lang w:val="ro-RO"/>
        </w:rPr>
        <w:t xml:space="preserve">asigura </w:t>
      </w:r>
      <w:r w:rsidR="00C20895" w:rsidRPr="00ED7D16">
        <w:rPr>
          <w:sz w:val="24"/>
          <w:szCs w:val="24"/>
          <w:lang w:val="ro-RO"/>
        </w:rPr>
        <w:t>premisel</w:t>
      </w:r>
      <w:r w:rsidR="00F244D2" w:rsidRPr="00ED7D16">
        <w:rPr>
          <w:sz w:val="24"/>
          <w:szCs w:val="24"/>
          <w:lang w:val="ro-RO"/>
        </w:rPr>
        <w:t>e</w:t>
      </w:r>
      <w:r w:rsidR="00C20895" w:rsidRPr="00ED7D16">
        <w:rPr>
          <w:sz w:val="24"/>
          <w:szCs w:val="24"/>
          <w:lang w:val="ro-RO"/>
        </w:rPr>
        <w:t xml:space="preserve"> optimiz</w:t>
      </w:r>
      <w:r w:rsidR="003C0810" w:rsidRPr="00ED7D16">
        <w:rPr>
          <w:sz w:val="24"/>
          <w:szCs w:val="24"/>
          <w:lang w:val="ro-RO"/>
        </w:rPr>
        <w:t xml:space="preserve">ării </w:t>
      </w:r>
      <w:r w:rsidR="00C20895" w:rsidRPr="00ED7D16">
        <w:rPr>
          <w:sz w:val="24"/>
          <w:szCs w:val="24"/>
          <w:lang w:val="ro-RO"/>
        </w:rPr>
        <w:t xml:space="preserve">a capitalului social al Societatii, Consiliul de Administratie supune votului actionarilor </w:t>
      </w:r>
      <w:r w:rsidR="003C0810" w:rsidRPr="007F3829">
        <w:rPr>
          <w:sz w:val="24"/>
          <w:szCs w:val="24"/>
          <w:lang w:val="ro-RO"/>
        </w:rPr>
        <w:t>aprobarea dob</w:t>
      </w:r>
      <w:r w:rsidR="006C3891" w:rsidRPr="007F3829">
        <w:rPr>
          <w:sz w:val="24"/>
          <w:szCs w:val="24"/>
          <w:lang w:val="ro-RO"/>
        </w:rPr>
        <w:t xml:space="preserve">ândirii </w:t>
      </w:r>
      <w:r w:rsidR="003C0810" w:rsidRPr="007F3829">
        <w:rPr>
          <w:sz w:val="24"/>
          <w:szCs w:val="24"/>
          <w:lang w:val="ro-RO"/>
        </w:rPr>
        <w:t>de c</w:t>
      </w:r>
      <w:r w:rsidR="006C3891" w:rsidRPr="007F3829">
        <w:rPr>
          <w:sz w:val="24"/>
          <w:szCs w:val="24"/>
          <w:lang w:val="ro-RO"/>
        </w:rPr>
        <w:t>ă</w:t>
      </w:r>
      <w:r w:rsidR="003C0810" w:rsidRPr="007F3829">
        <w:rPr>
          <w:sz w:val="24"/>
          <w:szCs w:val="24"/>
          <w:lang w:val="ro-RO"/>
        </w:rPr>
        <w:t>tre Societate de actiuni proprii („</w:t>
      </w:r>
      <w:r w:rsidR="003C0810" w:rsidRPr="007F3829">
        <w:rPr>
          <w:b/>
          <w:sz w:val="24"/>
          <w:szCs w:val="24"/>
          <w:lang w:val="ro-RO"/>
        </w:rPr>
        <w:t>Rascumpararea</w:t>
      </w:r>
      <w:r w:rsidR="003C0810" w:rsidRPr="007F3829">
        <w:rPr>
          <w:sz w:val="24"/>
          <w:szCs w:val="24"/>
          <w:lang w:val="ro-RO"/>
        </w:rPr>
        <w:t>”), urmata de anularea actiunilor astfel dobandite</w:t>
      </w:r>
      <w:r w:rsidR="006C3891" w:rsidRPr="007F3829">
        <w:rPr>
          <w:sz w:val="24"/>
          <w:szCs w:val="24"/>
          <w:lang w:val="ro-RO"/>
        </w:rPr>
        <w:t xml:space="preserve"> si reducerea coresp</w:t>
      </w:r>
      <w:r w:rsidRPr="007F3829">
        <w:rPr>
          <w:sz w:val="24"/>
          <w:szCs w:val="24"/>
          <w:lang w:val="ro-RO"/>
        </w:rPr>
        <w:t>u</w:t>
      </w:r>
      <w:r w:rsidR="006C3891" w:rsidRPr="007F3829">
        <w:rPr>
          <w:sz w:val="24"/>
          <w:szCs w:val="24"/>
          <w:lang w:val="ro-RO"/>
        </w:rPr>
        <w:t>nz</w:t>
      </w:r>
      <w:r w:rsidRPr="007F3829">
        <w:rPr>
          <w:sz w:val="24"/>
          <w:szCs w:val="24"/>
          <w:lang w:val="ro-RO"/>
        </w:rPr>
        <w:t>ă</w:t>
      </w:r>
      <w:r w:rsidR="006C3891" w:rsidRPr="007F3829">
        <w:rPr>
          <w:sz w:val="24"/>
          <w:szCs w:val="24"/>
          <w:lang w:val="ro-RO"/>
        </w:rPr>
        <w:t xml:space="preserve">toare a capitalului social </w:t>
      </w:r>
    </w:p>
    <w:p w14:paraId="18603F42" w14:textId="77777777" w:rsidR="006C3891" w:rsidRDefault="00ED7D16" w:rsidP="007F3829">
      <w:pPr>
        <w:spacing w:after="240"/>
        <w:ind w:left="-142" w:right="49" w:firstLine="284"/>
        <w:jc w:val="both"/>
        <w:rPr>
          <w:sz w:val="24"/>
          <w:szCs w:val="24"/>
          <w:lang w:val="ro-RO"/>
        </w:rPr>
      </w:pPr>
      <w:r>
        <w:rPr>
          <w:sz w:val="24"/>
          <w:szCs w:val="24"/>
          <w:lang w:val="ro-RO"/>
        </w:rPr>
        <w:t xml:space="preserve">        </w:t>
      </w:r>
      <w:r w:rsidR="00C20895" w:rsidRPr="00C20895">
        <w:rPr>
          <w:sz w:val="24"/>
          <w:szCs w:val="24"/>
          <w:lang w:val="ro-RO"/>
        </w:rPr>
        <w:t xml:space="preserve">Rascumpararea </w:t>
      </w:r>
      <w:r w:rsidR="006C3891">
        <w:rPr>
          <w:sz w:val="24"/>
          <w:szCs w:val="24"/>
          <w:lang w:val="ro-RO"/>
        </w:rPr>
        <w:t xml:space="preserve">actiunilor va fi </w:t>
      </w:r>
      <w:r>
        <w:rPr>
          <w:sz w:val="24"/>
          <w:szCs w:val="24"/>
          <w:lang w:val="ro-RO"/>
        </w:rPr>
        <w:t xml:space="preserve">putea fi </w:t>
      </w:r>
      <w:r w:rsidR="006C3891">
        <w:rPr>
          <w:sz w:val="24"/>
          <w:szCs w:val="24"/>
          <w:lang w:val="ro-RO"/>
        </w:rPr>
        <w:t xml:space="preserve">efectuata </w:t>
      </w:r>
      <w:r>
        <w:rPr>
          <w:sz w:val="24"/>
          <w:szCs w:val="24"/>
          <w:lang w:val="ro-RO"/>
        </w:rPr>
        <w:t xml:space="preserve">in </w:t>
      </w:r>
      <w:r w:rsidR="006C3891">
        <w:rPr>
          <w:sz w:val="24"/>
          <w:szCs w:val="24"/>
          <w:lang w:val="ro-RO"/>
        </w:rPr>
        <w:t>confom</w:t>
      </w:r>
      <w:r>
        <w:rPr>
          <w:sz w:val="24"/>
          <w:szCs w:val="24"/>
          <w:lang w:val="ro-RO"/>
        </w:rPr>
        <w:t xml:space="preserve">itate cu </w:t>
      </w:r>
      <w:r w:rsidR="00C20895" w:rsidRPr="00C20895">
        <w:rPr>
          <w:sz w:val="24"/>
          <w:szCs w:val="24"/>
          <w:lang w:val="ro-RO"/>
        </w:rPr>
        <w:t>reglementaril</w:t>
      </w:r>
      <w:r>
        <w:rPr>
          <w:sz w:val="24"/>
          <w:szCs w:val="24"/>
          <w:lang w:val="ro-RO"/>
        </w:rPr>
        <w:t>e</w:t>
      </w:r>
      <w:r w:rsidR="00C20895" w:rsidRPr="00C20895">
        <w:rPr>
          <w:sz w:val="24"/>
          <w:szCs w:val="24"/>
          <w:lang w:val="ro-RO"/>
        </w:rPr>
        <w:t xml:space="preserve"> Legii societatilor nr. 31/1990, republicata, cu modificarile si completarile ulterioare („</w:t>
      </w:r>
      <w:r w:rsidR="00C20895" w:rsidRPr="00C20895">
        <w:rPr>
          <w:b/>
          <w:sz w:val="24"/>
          <w:szCs w:val="24"/>
          <w:lang w:val="ro-RO"/>
        </w:rPr>
        <w:t>Legea Societatilor</w:t>
      </w:r>
      <w:r w:rsidR="00C20895" w:rsidRPr="00C20895">
        <w:rPr>
          <w:sz w:val="24"/>
          <w:szCs w:val="24"/>
          <w:lang w:val="ro-RO"/>
        </w:rPr>
        <w:t>”), Legii nr. 24/2017 privind emitentii de instrumente financiare si operatiuni de piata („</w:t>
      </w:r>
      <w:r w:rsidR="00C20895" w:rsidRPr="00C20895">
        <w:rPr>
          <w:b/>
          <w:sz w:val="24"/>
          <w:szCs w:val="24"/>
          <w:lang w:val="ro-RO"/>
        </w:rPr>
        <w:t>Legea nr. 24/2017</w:t>
      </w:r>
      <w:r w:rsidR="00C20895" w:rsidRPr="00C20895">
        <w:rPr>
          <w:sz w:val="24"/>
          <w:szCs w:val="24"/>
          <w:lang w:val="ro-RO"/>
        </w:rPr>
        <w:t>”) si Regulamentului nr. 5/2018 al Autoritatii de Supraveghere Financiara privind emitentii de instrumente financiare si operatiuni de piata („</w:t>
      </w:r>
      <w:r w:rsidR="00C20895" w:rsidRPr="00C20895">
        <w:rPr>
          <w:b/>
          <w:sz w:val="24"/>
          <w:szCs w:val="24"/>
          <w:lang w:val="ro-RO"/>
        </w:rPr>
        <w:t>Regulamentul 5/2018</w:t>
      </w:r>
      <w:r w:rsidR="00C20895" w:rsidRPr="00C20895">
        <w:rPr>
          <w:sz w:val="24"/>
          <w:szCs w:val="24"/>
          <w:lang w:val="ro-RO"/>
        </w:rPr>
        <w:t xml:space="preserve">”). </w:t>
      </w:r>
    </w:p>
    <w:p w14:paraId="3F678F5C" w14:textId="77777777" w:rsidR="00C20895" w:rsidRPr="00C20895" w:rsidRDefault="00ED7D16" w:rsidP="007F3829">
      <w:pPr>
        <w:ind w:left="-142" w:right="49" w:firstLine="284"/>
        <w:jc w:val="both"/>
        <w:rPr>
          <w:sz w:val="24"/>
          <w:szCs w:val="24"/>
          <w:lang w:val="ro-RO"/>
        </w:rPr>
      </w:pPr>
      <w:r>
        <w:rPr>
          <w:sz w:val="24"/>
          <w:szCs w:val="24"/>
          <w:lang w:val="ro-RO"/>
        </w:rPr>
        <w:t xml:space="preserve">     In c</w:t>
      </w:r>
      <w:r w:rsidR="00C20895" w:rsidRPr="00C20895">
        <w:rPr>
          <w:sz w:val="24"/>
          <w:szCs w:val="24"/>
          <w:lang w:val="ro-RO"/>
        </w:rPr>
        <w:t>onform</w:t>
      </w:r>
      <w:r>
        <w:rPr>
          <w:sz w:val="24"/>
          <w:szCs w:val="24"/>
          <w:lang w:val="ro-RO"/>
        </w:rPr>
        <w:t xml:space="preserve">itate cu </w:t>
      </w:r>
      <w:r w:rsidR="00C20895" w:rsidRPr="00C20895">
        <w:rPr>
          <w:sz w:val="24"/>
          <w:szCs w:val="24"/>
          <w:lang w:val="ro-RO"/>
        </w:rPr>
        <w:t xml:space="preserve"> art</w:t>
      </w:r>
      <w:r>
        <w:rPr>
          <w:sz w:val="24"/>
          <w:szCs w:val="24"/>
          <w:lang w:val="ro-RO"/>
        </w:rPr>
        <w:t>.</w:t>
      </w:r>
      <w:r w:rsidR="00C20895" w:rsidRPr="00C20895">
        <w:rPr>
          <w:sz w:val="24"/>
          <w:szCs w:val="24"/>
          <w:lang w:val="ro-RO"/>
        </w:rPr>
        <w:t xml:space="preserve"> 207 alin. (1) pct. c) din Legea Societatilor, capitalul social poate fi redus prin dobandirea propriilor actiuni, urmata de anularea lor. </w:t>
      </w:r>
      <w:r>
        <w:rPr>
          <w:sz w:val="24"/>
          <w:szCs w:val="24"/>
          <w:lang w:val="ro-RO"/>
        </w:rPr>
        <w:t xml:space="preserve">Dispozitiile </w:t>
      </w:r>
      <w:r w:rsidR="00C20895" w:rsidRPr="00C20895">
        <w:rPr>
          <w:sz w:val="24"/>
          <w:szCs w:val="24"/>
          <w:lang w:val="ro-RO"/>
        </w:rPr>
        <w:t>art</w:t>
      </w:r>
      <w:r>
        <w:rPr>
          <w:sz w:val="24"/>
          <w:szCs w:val="24"/>
          <w:lang w:val="ro-RO"/>
        </w:rPr>
        <w:t>.</w:t>
      </w:r>
      <w:r w:rsidR="00C20895" w:rsidRPr="00C20895">
        <w:rPr>
          <w:sz w:val="24"/>
          <w:szCs w:val="24"/>
          <w:lang w:val="ro-RO"/>
        </w:rPr>
        <w:t xml:space="preserve"> 207 al</w:t>
      </w:r>
      <w:r>
        <w:rPr>
          <w:sz w:val="24"/>
          <w:szCs w:val="24"/>
          <w:lang w:val="ro-RO"/>
        </w:rPr>
        <w:t xml:space="preserve">in. (1) pct. c) trebuie corelate cu </w:t>
      </w:r>
      <w:r w:rsidR="00C20895" w:rsidRPr="00C20895">
        <w:rPr>
          <w:sz w:val="24"/>
          <w:szCs w:val="24"/>
          <w:lang w:val="ro-RO"/>
        </w:rPr>
        <w:t>art</w:t>
      </w:r>
      <w:r>
        <w:rPr>
          <w:sz w:val="24"/>
          <w:szCs w:val="24"/>
          <w:lang w:val="ro-RO"/>
        </w:rPr>
        <w:t>.</w:t>
      </w:r>
      <w:r w:rsidR="00C20895" w:rsidRPr="00C20895">
        <w:rPr>
          <w:sz w:val="24"/>
          <w:szCs w:val="24"/>
          <w:lang w:val="ro-RO"/>
        </w:rPr>
        <w:t>i 104 alin. (1) lit. a) din Legea Societatilor, ceea ce inseamna ca nu exista nici</w:t>
      </w:r>
      <w:r w:rsidR="006C3891">
        <w:rPr>
          <w:sz w:val="24"/>
          <w:szCs w:val="24"/>
          <w:lang w:val="ro-RO"/>
        </w:rPr>
        <w:t xml:space="preserve"> </w:t>
      </w:r>
      <w:r w:rsidR="00C20895" w:rsidRPr="00C20895">
        <w:rPr>
          <w:sz w:val="24"/>
          <w:szCs w:val="24"/>
          <w:lang w:val="ro-RO"/>
        </w:rPr>
        <w:t>o restrictie privind:</w:t>
      </w:r>
    </w:p>
    <w:p w14:paraId="02F381BC" w14:textId="77777777" w:rsidR="00C20895" w:rsidRPr="00C20895" w:rsidRDefault="00C20895" w:rsidP="007F3829">
      <w:pPr>
        <w:pStyle w:val="ListParagraph"/>
        <w:numPr>
          <w:ilvl w:val="0"/>
          <w:numId w:val="6"/>
        </w:numPr>
        <w:spacing w:after="240"/>
        <w:ind w:left="-142" w:right="49" w:firstLine="284"/>
        <w:jc w:val="both"/>
        <w:rPr>
          <w:sz w:val="24"/>
          <w:szCs w:val="24"/>
          <w:lang w:val="ro-RO"/>
        </w:rPr>
      </w:pPr>
      <w:r w:rsidRPr="00C20895">
        <w:rPr>
          <w:sz w:val="24"/>
          <w:szCs w:val="24"/>
          <w:lang w:val="ro-RO"/>
        </w:rPr>
        <w:t xml:space="preserve">numarul de actiuni proprii ce pot fi rascumparate de Societate in vederea anularii lor; sau </w:t>
      </w:r>
    </w:p>
    <w:p w14:paraId="52C4BD72" w14:textId="77777777" w:rsidR="00C20895" w:rsidRPr="00C20895" w:rsidRDefault="00C20895" w:rsidP="007F3829">
      <w:pPr>
        <w:pStyle w:val="ListParagraph"/>
        <w:numPr>
          <w:ilvl w:val="0"/>
          <w:numId w:val="6"/>
        </w:numPr>
        <w:ind w:left="-142" w:right="49" w:firstLine="284"/>
        <w:jc w:val="both"/>
        <w:rPr>
          <w:sz w:val="24"/>
          <w:szCs w:val="24"/>
          <w:lang w:val="ro-RO"/>
        </w:rPr>
      </w:pPr>
      <w:r w:rsidRPr="00C20895">
        <w:rPr>
          <w:sz w:val="24"/>
          <w:szCs w:val="24"/>
          <w:lang w:val="ro-RO"/>
        </w:rPr>
        <w:t xml:space="preserve">sursele de finantare; resursele financiare pentru rascumpararea actiunilor nu sunt limitate in acest caz la profitul distribuibil sau la rezervele disponibile ale societatii, inscrise in ultima situatie financiara anuala aprobata (cu exceptia rezervelor legale), dimpotriva, rascumpararea actiunilor se poate realiza si prin intermediul altor surse financiare, inclusiv imprumuturi si alte tipuri de finantari, fie ca sunt sau nu contractate exclusiv in acest scop. </w:t>
      </w:r>
    </w:p>
    <w:p w14:paraId="60A4A870" w14:textId="77777777" w:rsidR="00C20895" w:rsidRDefault="00C20895" w:rsidP="007F3829">
      <w:pPr>
        <w:spacing w:after="240"/>
        <w:ind w:left="-142" w:right="49" w:firstLine="284"/>
        <w:jc w:val="both"/>
        <w:rPr>
          <w:sz w:val="24"/>
          <w:szCs w:val="24"/>
          <w:lang w:val="ro-RO"/>
        </w:rPr>
      </w:pPr>
      <w:r w:rsidRPr="00C20895">
        <w:rPr>
          <w:sz w:val="24"/>
          <w:szCs w:val="24"/>
          <w:lang w:val="ro-RO"/>
        </w:rPr>
        <w:t xml:space="preserve">Actiunile proprii </w:t>
      </w:r>
      <w:r w:rsidR="00ED7D16">
        <w:rPr>
          <w:sz w:val="24"/>
          <w:szCs w:val="24"/>
          <w:lang w:val="ro-RO"/>
        </w:rPr>
        <w:t xml:space="preserve">ce vor fi </w:t>
      </w:r>
      <w:r w:rsidRPr="00C20895">
        <w:rPr>
          <w:sz w:val="24"/>
          <w:szCs w:val="24"/>
          <w:lang w:val="ro-RO"/>
        </w:rPr>
        <w:t xml:space="preserve">dobandite de Societate nu-i dau acesteia drept de vot sau dreptul sa incaseze dividende, in conformitate cu dispozitiile art. 105 alin. (1) si (2) din Legea Societatilor. </w:t>
      </w:r>
    </w:p>
    <w:p w14:paraId="27D2E597" w14:textId="77777777" w:rsidR="00C20895" w:rsidRPr="00C20895" w:rsidRDefault="00C20895" w:rsidP="007F3829">
      <w:pPr>
        <w:spacing w:after="240"/>
        <w:ind w:left="-142" w:right="49" w:firstLine="862"/>
        <w:jc w:val="both"/>
        <w:rPr>
          <w:sz w:val="24"/>
          <w:szCs w:val="24"/>
          <w:lang w:val="ro-RO"/>
        </w:rPr>
      </w:pPr>
      <w:r w:rsidRPr="00C20895">
        <w:rPr>
          <w:sz w:val="24"/>
          <w:szCs w:val="24"/>
          <w:lang w:val="ro-RO"/>
        </w:rPr>
        <w:t xml:space="preserve">In ceea ce priveste modalitatea de implementare a operatiunii de Rascumparare, avand in vedere volumul scazut de tranzactionare a actiunilor Societatii si lichiditatea limitata, Consiliul de Administratie supune votului actionarilor aprobarea cumpararii de actiuni in cadrul unei oferte publice de cumparare, desfasurate in conformitate cu prevederile Legii nr. 24/2017, Regulamentului nr. 5/2018, precum si a oricaror altor legi si reglementari aplicabile. </w:t>
      </w:r>
    </w:p>
    <w:p w14:paraId="60BEA519" w14:textId="77777777" w:rsidR="00C20895" w:rsidRPr="00C20895" w:rsidRDefault="00C20895" w:rsidP="007F3829">
      <w:pPr>
        <w:spacing w:after="240"/>
        <w:ind w:left="-142" w:right="49" w:firstLine="284"/>
        <w:jc w:val="both"/>
        <w:rPr>
          <w:sz w:val="24"/>
          <w:szCs w:val="24"/>
          <w:lang w:val="ro-RO"/>
        </w:rPr>
      </w:pPr>
      <w:r w:rsidRPr="00C20895">
        <w:rPr>
          <w:sz w:val="24"/>
          <w:szCs w:val="24"/>
          <w:lang w:val="ro-RO"/>
        </w:rPr>
        <w:t>In completarea celor de mai sus, propunerea Consiliului de Administratie privind principalele caracteristici ale operatiunii de Rascumparare, astfel cum a fost prezentat actionarilor pentru aprobare, include si urmatoarele aspecte:</w:t>
      </w:r>
    </w:p>
    <w:p w14:paraId="0CD0A8B8" w14:textId="77777777" w:rsidR="00C20895" w:rsidRPr="00C20895" w:rsidRDefault="00C20895" w:rsidP="007F3829">
      <w:pPr>
        <w:numPr>
          <w:ilvl w:val="0"/>
          <w:numId w:val="4"/>
        </w:numPr>
        <w:jc w:val="both"/>
        <w:rPr>
          <w:bCs/>
          <w:sz w:val="24"/>
          <w:szCs w:val="24"/>
        </w:rPr>
      </w:pPr>
      <w:proofErr w:type="spellStart"/>
      <w:r w:rsidRPr="00C20895">
        <w:rPr>
          <w:bCs/>
          <w:sz w:val="24"/>
          <w:szCs w:val="24"/>
        </w:rPr>
        <w:lastRenderedPageBreak/>
        <w:t>Numărul</w:t>
      </w:r>
      <w:proofErr w:type="spellEnd"/>
      <w:r w:rsidRPr="00C20895">
        <w:rPr>
          <w:bCs/>
          <w:sz w:val="24"/>
          <w:szCs w:val="24"/>
        </w:rPr>
        <w:t xml:space="preserve"> maxim de </w:t>
      </w:r>
      <w:proofErr w:type="spellStart"/>
      <w:r w:rsidRPr="00C20895">
        <w:rPr>
          <w:bCs/>
          <w:sz w:val="24"/>
          <w:szCs w:val="24"/>
        </w:rPr>
        <w:t>acţiuni</w:t>
      </w:r>
      <w:proofErr w:type="spellEnd"/>
      <w:r w:rsidRPr="00C20895">
        <w:rPr>
          <w:bCs/>
          <w:sz w:val="24"/>
          <w:szCs w:val="24"/>
        </w:rPr>
        <w:t xml:space="preserve"> </w:t>
      </w:r>
      <w:proofErr w:type="spellStart"/>
      <w:r w:rsidRPr="00C20895">
        <w:rPr>
          <w:bCs/>
          <w:sz w:val="24"/>
          <w:szCs w:val="24"/>
        </w:rPr>
        <w:t>ce</w:t>
      </w:r>
      <w:proofErr w:type="spellEnd"/>
      <w:r w:rsidRPr="00C20895">
        <w:rPr>
          <w:bCs/>
          <w:sz w:val="24"/>
          <w:szCs w:val="24"/>
        </w:rPr>
        <w:t xml:space="preserve"> </w:t>
      </w:r>
      <w:proofErr w:type="spellStart"/>
      <w:r w:rsidRPr="00C20895">
        <w:rPr>
          <w:bCs/>
          <w:sz w:val="24"/>
          <w:szCs w:val="24"/>
        </w:rPr>
        <w:t>urmează</w:t>
      </w:r>
      <w:proofErr w:type="spellEnd"/>
      <w:r w:rsidRPr="00C20895">
        <w:rPr>
          <w:bCs/>
          <w:sz w:val="24"/>
          <w:szCs w:val="24"/>
        </w:rPr>
        <w:t xml:space="preserve"> a se dobândi:10.710.221 de </w:t>
      </w:r>
      <w:proofErr w:type="spellStart"/>
      <w:r w:rsidRPr="00C20895">
        <w:rPr>
          <w:bCs/>
          <w:sz w:val="24"/>
          <w:szCs w:val="24"/>
        </w:rPr>
        <w:t>acţiuni</w:t>
      </w:r>
      <w:proofErr w:type="spellEnd"/>
      <w:r w:rsidRPr="00C20895">
        <w:rPr>
          <w:bCs/>
          <w:sz w:val="24"/>
          <w:szCs w:val="24"/>
        </w:rPr>
        <w:t>.</w:t>
      </w:r>
    </w:p>
    <w:p w14:paraId="3BE55F41" w14:textId="77777777" w:rsidR="00C20895" w:rsidRPr="00C20895" w:rsidRDefault="00C20895" w:rsidP="007F3829">
      <w:pPr>
        <w:numPr>
          <w:ilvl w:val="0"/>
          <w:numId w:val="4"/>
        </w:numPr>
        <w:jc w:val="both"/>
        <w:rPr>
          <w:bCs/>
          <w:sz w:val="24"/>
          <w:szCs w:val="24"/>
        </w:rPr>
      </w:pPr>
      <w:proofErr w:type="spellStart"/>
      <w:r w:rsidRPr="00C20895">
        <w:rPr>
          <w:bCs/>
          <w:sz w:val="24"/>
          <w:szCs w:val="24"/>
        </w:rPr>
        <w:t>Programul</w:t>
      </w:r>
      <w:proofErr w:type="spellEnd"/>
      <w:r w:rsidRPr="00C20895">
        <w:rPr>
          <w:bCs/>
          <w:sz w:val="24"/>
          <w:szCs w:val="24"/>
        </w:rPr>
        <w:t xml:space="preserve"> de </w:t>
      </w:r>
      <w:proofErr w:type="spellStart"/>
      <w:r w:rsidRPr="00C20895">
        <w:rPr>
          <w:bCs/>
          <w:sz w:val="24"/>
          <w:szCs w:val="24"/>
        </w:rPr>
        <w:t>răscumpărare</w:t>
      </w:r>
      <w:proofErr w:type="spellEnd"/>
      <w:r w:rsidRPr="00C20895">
        <w:rPr>
          <w:bCs/>
          <w:sz w:val="24"/>
          <w:szCs w:val="24"/>
        </w:rPr>
        <w:t xml:space="preserve"> are </w:t>
      </w:r>
      <w:proofErr w:type="spellStart"/>
      <w:r w:rsidRPr="00C20895">
        <w:rPr>
          <w:bCs/>
          <w:sz w:val="24"/>
          <w:szCs w:val="24"/>
        </w:rPr>
        <w:t>drept</w:t>
      </w:r>
      <w:proofErr w:type="spellEnd"/>
      <w:r w:rsidRPr="00C20895">
        <w:rPr>
          <w:bCs/>
          <w:sz w:val="24"/>
          <w:szCs w:val="24"/>
        </w:rPr>
        <w:t xml:space="preserve"> </w:t>
      </w:r>
      <w:proofErr w:type="spellStart"/>
      <w:r w:rsidRPr="00C20895">
        <w:rPr>
          <w:bCs/>
          <w:sz w:val="24"/>
          <w:szCs w:val="24"/>
        </w:rPr>
        <w:t>scop</w:t>
      </w:r>
      <w:proofErr w:type="spellEnd"/>
      <w:r w:rsidRPr="00C20895">
        <w:rPr>
          <w:bCs/>
          <w:sz w:val="24"/>
          <w:szCs w:val="24"/>
        </w:rPr>
        <w:t xml:space="preserve"> </w:t>
      </w:r>
      <w:proofErr w:type="spellStart"/>
      <w:r w:rsidRPr="00C20895">
        <w:rPr>
          <w:bCs/>
          <w:sz w:val="24"/>
          <w:szCs w:val="24"/>
        </w:rPr>
        <w:t>reducerea</w:t>
      </w:r>
      <w:proofErr w:type="spellEnd"/>
      <w:r w:rsidRPr="00C20895">
        <w:rPr>
          <w:bCs/>
          <w:sz w:val="24"/>
          <w:szCs w:val="24"/>
        </w:rPr>
        <w:t xml:space="preserve"> </w:t>
      </w:r>
      <w:proofErr w:type="spellStart"/>
      <w:r w:rsidRPr="00C20895">
        <w:rPr>
          <w:bCs/>
          <w:sz w:val="24"/>
          <w:szCs w:val="24"/>
        </w:rPr>
        <w:t>capitalului</w:t>
      </w:r>
      <w:proofErr w:type="spellEnd"/>
      <w:r w:rsidRPr="00C20895">
        <w:rPr>
          <w:bCs/>
          <w:sz w:val="24"/>
          <w:szCs w:val="24"/>
        </w:rPr>
        <w:t xml:space="preserve"> social, </w:t>
      </w:r>
      <w:proofErr w:type="spellStart"/>
      <w:r w:rsidRPr="00C20895">
        <w:rPr>
          <w:bCs/>
          <w:sz w:val="24"/>
          <w:szCs w:val="24"/>
        </w:rPr>
        <w:t>în</w:t>
      </w:r>
      <w:proofErr w:type="spellEnd"/>
      <w:r w:rsidRPr="00C20895">
        <w:rPr>
          <w:bCs/>
          <w:sz w:val="24"/>
          <w:szCs w:val="24"/>
        </w:rPr>
        <w:t xml:space="preserve"> </w:t>
      </w:r>
      <w:proofErr w:type="spellStart"/>
      <w:r w:rsidRPr="00C20895">
        <w:rPr>
          <w:bCs/>
          <w:sz w:val="24"/>
          <w:szCs w:val="24"/>
        </w:rPr>
        <w:t>condiţiile</w:t>
      </w:r>
      <w:proofErr w:type="spellEnd"/>
      <w:r w:rsidRPr="00C20895">
        <w:rPr>
          <w:bCs/>
          <w:sz w:val="24"/>
          <w:szCs w:val="24"/>
        </w:rPr>
        <w:t xml:space="preserve"> </w:t>
      </w:r>
      <w:proofErr w:type="spellStart"/>
      <w:r w:rsidRPr="00C20895">
        <w:rPr>
          <w:bCs/>
          <w:sz w:val="24"/>
          <w:szCs w:val="24"/>
        </w:rPr>
        <w:t>legii</w:t>
      </w:r>
      <w:proofErr w:type="spellEnd"/>
      <w:r w:rsidRPr="00C20895">
        <w:rPr>
          <w:bCs/>
          <w:sz w:val="24"/>
          <w:szCs w:val="24"/>
        </w:rPr>
        <w:t>.</w:t>
      </w:r>
    </w:p>
    <w:p w14:paraId="6984143B" w14:textId="77777777" w:rsidR="00C20895" w:rsidRPr="00C20895" w:rsidRDefault="00C20895" w:rsidP="007F3829">
      <w:pPr>
        <w:numPr>
          <w:ilvl w:val="0"/>
          <w:numId w:val="4"/>
        </w:numPr>
        <w:jc w:val="both"/>
        <w:rPr>
          <w:bCs/>
          <w:sz w:val="24"/>
          <w:szCs w:val="24"/>
        </w:rPr>
      </w:pPr>
      <w:proofErr w:type="spellStart"/>
      <w:r w:rsidRPr="00C20895">
        <w:rPr>
          <w:bCs/>
          <w:sz w:val="24"/>
          <w:szCs w:val="24"/>
        </w:rPr>
        <w:t>Preţul</w:t>
      </w:r>
      <w:proofErr w:type="spellEnd"/>
      <w:r w:rsidRPr="00C20895">
        <w:rPr>
          <w:bCs/>
          <w:sz w:val="24"/>
          <w:szCs w:val="24"/>
        </w:rPr>
        <w:t xml:space="preserve"> minim de </w:t>
      </w:r>
      <w:proofErr w:type="spellStart"/>
      <w:r w:rsidRPr="00C20895">
        <w:rPr>
          <w:bCs/>
          <w:sz w:val="24"/>
          <w:szCs w:val="24"/>
        </w:rPr>
        <w:t>achiziţie</w:t>
      </w:r>
      <w:proofErr w:type="spellEnd"/>
      <w:r w:rsidRPr="00C20895">
        <w:rPr>
          <w:bCs/>
          <w:sz w:val="24"/>
          <w:szCs w:val="24"/>
        </w:rPr>
        <w:t xml:space="preserve"> </w:t>
      </w:r>
      <w:proofErr w:type="spellStart"/>
      <w:r w:rsidRPr="00C20895">
        <w:rPr>
          <w:bCs/>
          <w:sz w:val="24"/>
          <w:szCs w:val="24"/>
        </w:rPr>
        <w:t>va</w:t>
      </w:r>
      <w:proofErr w:type="spellEnd"/>
      <w:r w:rsidRPr="00C20895">
        <w:rPr>
          <w:bCs/>
          <w:sz w:val="24"/>
          <w:szCs w:val="24"/>
        </w:rPr>
        <w:t xml:space="preserve"> fi </w:t>
      </w:r>
      <w:proofErr w:type="spellStart"/>
      <w:r w:rsidRPr="00C20895">
        <w:rPr>
          <w:bCs/>
          <w:sz w:val="24"/>
          <w:szCs w:val="24"/>
        </w:rPr>
        <w:t>preţul</w:t>
      </w:r>
      <w:proofErr w:type="spellEnd"/>
      <w:r w:rsidRPr="00C20895">
        <w:rPr>
          <w:bCs/>
          <w:sz w:val="24"/>
          <w:szCs w:val="24"/>
        </w:rPr>
        <w:t xml:space="preserve"> de </w:t>
      </w:r>
      <w:proofErr w:type="spellStart"/>
      <w:r w:rsidRPr="00C20895">
        <w:rPr>
          <w:bCs/>
          <w:sz w:val="24"/>
          <w:szCs w:val="24"/>
        </w:rPr>
        <w:t>piaţa</w:t>
      </w:r>
      <w:proofErr w:type="spellEnd"/>
      <w:r w:rsidRPr="00C20895">
        <w:rPr>
          <w:bCs/>
          <w:sz w:val="24"/>
          <w:szCs w:val="24"/>
        </w:rPr>
        <w:t xml:space="preserve"> de la BVB din </w:t>
      </w:r>
      <w:proofErr w:type="spellStart"/>
      <w:r w:rsidRPr="00C20895">
        <w:rPr>
          <w:bCs/>
          <w:sz w:val="24"/>
          <w:szCs w:val="24"/>
        </w:rPr>
        <w:t>momentul</w:t>
      </w:r>
      <w:proofErr w:type="spellEnd"/>
      <w:r w:rsidRPr="00C20895">
        <w:rPr>
          <w:bCs/>
          <w:sz w:val="24"/>
          <w:szCs w:val="24"/>
        </w:rPr>
        <w:t xml:space="preserve"> </w:t>
      </w:r>
      <w:proofErr w:type="spellStart"/>
      <w:r w:rsidRPr="00C20895">
        <w:rPr>
          <w:bCs/>
          <w:sz w:val="24"/>
          <w:szCs w:val="24"/>
        </w:rPr>
        <w:t>efectuării</w:t>
      </w:r>
      <w:proofErr w:type="spellEnd"/>
      <w:r w:rsidRPr="00C20895">
        <w:rPr>
          <w:bCs/>
          <w:sz w:val="24"/>
          <w:szCs w:val="24"/>
        </w:rPr>
        <w:t xml:space="preserve"> </w:t>
      </w:r>
      <w:proofErr w:type="spellStart"/>
      <w:r w:rsidRPr="00C20895">
        <w:rPr>
          <w:bCs/>
          <w:sz w:val="24"/>
          <w:szCs w:val="24"/>
        </w:rPr>
        <w:t>achiziţiei</w:t>
      </w:r>
      <w:proofErr w:type="spellEnd"/>
      <w:r w:rsidRPr="00C20895">
        <w:rPr>
          <w:bCs/>
          <w:sz w:val="24"/>
          <w:szCs w:val="24"/>
        </w:rPr>
        <w:t xml:space="preserve">, </w:t>
      </w:r>
      <w:proofErr w:type="spellStart"/>
      <w:r w:rsidRPr="00C20895">
        <w:rPr>
          <w:bCs/>
          <w:sz w:val="24"/>
          <w:szCs w:val="24"/>
        </w:rPr>
        <w:t>iar</w:t>
      </w:r>
      <w:proofErr w:type="spellEnd"/>
      <w:r w:rsidRPr="00C20895">
        <w:rPr>
          <w:bCs/>
          <w:sz w:val="24"/>
          <w:szCs w:val="24"/>
        </w:rPr>
        <w:t xml:space="preserve"> </w:t>
      </w:r>
      <w:proofErr w:type="spellStart"/>
      <w:r w:rsidRPr="00C20895">
        <w:rPr>
          <w:bCs/>
          <w:sz w:val="24"/>
          <w:szCs w:val="24"/>
        </w:rPr>
        <w:t>preţul</w:t>
      </w:r>
      <w:proofErr w:type="spellEnd"/>
      <w:r w:rsidRPr="00C20895">
        <w:rPr>
          <w:bCs/>
          <w:sz w:val="24"/>
          <w:szCs w:val="24"/>
        </w:rPr>
        <w:t xml:space="preserve"> maxim de </w:t>
      </w:r>
      <w:proofErr w:type="spellStart"/>
      <w:r w:rsidRPr="00C20895">
        <w:rPr>
          <w:bCs/>
          <w:sz w:val="24"/>
          <w:szCs w:val="24"/>
        </w:rPr>
        <w:t>achiziţie</w:t>
      </w:r>
      <w:proofErr w:type="spellEnd"/>
      <w:r w:rsidRPr="00C20895">
        <w:rPr>
          <w:bCs/>
          <w:sz w:val="24"/>
          <w:szCs w:val="24"/>
        </w:rPr>
        <w:t xml:space="preserve"> al </w:t>
      </w:r>
      <w:proofErr w:type="spellStart"/>
      <w:r w:rsidRPr="00C20895">
        <w:rPr>
          <w:bCs/>
          <w:sz w:val="24"/>
          <w:szCs w:val="24"/>
        </w:rPr>
        <w:t>acţiunilor</w:t>
      </w:r>
      <w:proofErr w:type="spellEnd"/>
      <w:r w:rsidRPr="00C20895">
        <w:rPr>
          <w:bCs/>
          <w:sz w:val="24"/>
          <w:szCs w:val="24"/>
        </w:rPr>
        <w:t xml:space="preserve"> </w:t>
      </w:r>
      <w:proofErr w:type="spellStart"/>
      <w:r w:rsidRPr="00C20895">
        <w:rPr>
          <w:bCs/>
          <w:sz w:val="24"/>
          <w:szCs w:val="24"/>
        </w:rPr>
        <w:t>va</w:t>
      </w:r>
      <w:proofErr w:type="spellEnd"/>
      <w:r w:rsidRPr="00C20895">
        <w:rPr>
          <w:bCs/>
          <w:sz w:val="24"/>
          <w:szCs w:val="24"/>
        </w:rPr>
        <w:t xml:space="preserve"> fi de 0,40 lei/</w:t>
      </w:r>
      <w:proofErr w:type="spellStart"/>
      <w:r w:rsidRPr="00C20895">
        <w:rPr>
          <w:bCs/>
          <w:sz w:val="24"/>
          <w:szCs w:val="24"/>
        </w:rPr>
        <w:t>acţiune</w:t>
      </w:r>
      <w:proofErr w:type="spellEnd"/>
      <w:r w:rsidRPr="00C20895">
        <w:rPr>
          <w:bCs/>
          <w:sz w:val="24"/>
          <w:szCs w:val="24"/>
        </w:rPr>
        <w:t>.</w:t>
      </w:r>
    </w:p>
    <w:p w14:paraId="0B09108D" w14:textId="77777777" w:rsidR="00C20895" w:rsidRPr="00C20895" w:rsidRDefault="00C20895" w:rsidP="007F3829">
      <w:pPr>
        <w:numPr>
          <w:ilvl w:val="0"/>
          <w:numId w:val="4"/>
        </w:numPr>
        <w:jc w:val="both"/>
        <w:rPr>
          <w:bCs/>
          <w:sz w:val="24"/>
          <w:szCs w:val="24"/>
        </w:rPr>
      </w:pPr>
      <w:proofErr w:type="spellStart"/>
      <w:r w:rsidRPr="00C20895">
        <w:rPr>
          <w:bCs/>
          <w:sz w:val="24"/>
          <w:szCs w:val="24"/>
        </w:rPr>
        <w:t>Răscumpararea</w:t>
      </w:r>
      <w:proofErr w:type="spellEnd"/>
      <w:r w:rsidRPr="00C20895">
        <w:rPr>
          <w:bCs/>
          <w:sz w:val="24"/>
          <w:szCs w:val="24"/>
        </w:rPr>
        <w:t xml:space="preserve"> </w:t>
      </w:r>
      <w:proofErr w:type="spellStart"/>
      <w:r w:rsidRPr="00C20895">
        <w:rPr>
          <w:bCs/>
          <w:sz w:val="24"/>
          <w:szCs w:val="24"/>
        </w:rPr>
        <w:t>acţiunilor</w:t>
      </w:r>
      <w:proofErr w:type="spellEnd"/>
      <w:r w:rsidRPr="00C20895">
        <w:rPr>
          <w:bCs/>
          <w:sz w:val="24"/>
          <w:szCs w:val="24"/>
        </w:rPr>
        <w:t xml:space="preserve"> se </w:t>
      </w:r>
      <w:proofErr w:type="spellStart"/>
      <w:r w:rsidRPr="00C20895">
        <w:rPr>
          <w:bCs/>
          <w:sz w:val="24"/>
          <w:szCs w:val="24"/>
        </w:rPr>
        <w:t>va</w:t>
      </w:r>
      <w:proofErr w:type="spellEnd"/>
      <w:r w:rsidRPr="00C20895">
        <w:rPr>
          <w:bCs/>
          <w:sz w:val="24"/>
          <w:szCs w:val="24"/>
        </w:rPr>
        <w:t xml:space="preserve"> </w:t>
      </w:r>
      <w:proofErr w:type="spellStart"/>
      <w:r w:rsidRPr="00C20895">
        <w:rPr>
          <w:bCs/>
          <w:sz w:val="24"/>
          <w:szCs w:val="24"/>
        </w:rPr>
        <w:t>realiza</w:t>
      </w:r>
      <w:proofErr w:type="spellEnd"/>
      <w:r w:rsidRPr="00C20895">
        <w:rPr>
          <w:bCs/>
          <w:sz w:val="24"/>
          <w:szCs w:val="24"/>
        </w:rPr>
        <w:t xml:space="preserve"> </w:t>
      </w:r>
      <w:proofErr w:type="spellStart"/>
      <w:r w:rsidRPr="00C20895">
        <w:rPr>
          <w:bCs/>
          <w:sz w:val="24"/>
          <w:szCs w:val="24"/>
        </w:rPr>
        <w:t>prin</w:t>
      </w:r>
      <w:proofErr w:type="spellEnd"/>
      <w:r w:rsidRPr="00C20895">
        <w:rPr>
          <w:bCs/>
          <w:sz w:val="24"/>
          <w:szCs w:val="24"/>
        </w:rPr>
        <w:t xml:space="preserve"> </w:t>
      </w:r>
      <w:proofErr w:type="spellStart"/>
      <w:r w:rsidRPr="00C20895">
        <w:rPr>
          <w:bCs/>
          <w:sz w:val="24"/>
          <w:szCs w:val="24"/>
        </w:rPr>
        <w:t>cumparare</w:t>
      </w:r>
      <w:proofErr w:type="spellEnd"/>
      <w:r w:rsidRPr="00C20895">
        <w:rPr>
          <w:bCs/>
          <w:sz w:val="24"/>
          <w:szCs w:val="24"/>
        </w:rPr>
        <w:t xml:space="preserve"> de </w:t>
      </w:r>
      <w:proofErr w:type="spellStart"/>
      <w:r w:rsidRPr="00C20895">
        <w:rPr>
          <w:bCs/>
          <w:sz w:val="24"/>
          <w:szCs w:val="24"/>
        </w:rPr>
        <w:t>acţiuni</w:t>
      </w:r>
      <w:proofErr w:type="spellEnd"/>
      <w:r w:rsidRPr="00C20895">
        <w:rPr>
          <w:bCs/>
          <w:sz w:val="24"/>
          <w:szCs w:val="24"/>
        </w:rPr>
        <w:t xml:space="preserve"> </w:t>
      </w:r>
      <w:proofErr w:type="spellStart"/>
      <w:r w:rsidRPr="00C20895">
        <w:rPr>
          <w:bCs/>
          <w:sz w:val="24"/>
          <w:szCs w:val="24"/>
        </w:rPr>
        <w:t>în</w:t>
      </w:r>
      <w:proofErr w:type="spellEnd"/>
      <w:r w:rsidRPr="00C20895">
        <w:rPr>
          <w:bCs/>
          <w:sz w:val="24"/>
          <w:szCs w:val="24"/>
        </w:rPr>
        <w:t xml:space="preserve"> </w:t>
      </w:r>
      <w:proofErr w:type="spellStart"/>
      <w:r w:rsidRPr="00C20895">
        <w:rPr>
          <w:bCs/>
          <w:sz w:val="24"/>
          <w:szCs w:val="24"/>
        </w:rPr>
        <w:t>cadrul</w:t>
      </w:r>
      <w:proofErr w:type="spellEnd"/>
      <w:r w:rsidRPr="00C20895">
        <w:rPr>
          <w:bCs/>
          <w:sz w:val="24"/>
          <w:szCs w:val="24"/>
        </w:rPr>
        <w:t xml:space="preserve"> </w:t>
      </w:r>
      <w:proofErr w:type="spellStart"/>
      <w:r w:rsidRPr="00C20895">
        <w:rPr>
          <w:bCs/>
          <w:sz w:val="24"/>
          <w:szCs w:val="24"/>
        </w:rPr>
        <w:t>unei</w:t>
      </w:r>
      <w:proofErr w:type="spellEnd"/>
      <w:r w:rsidRPr="00C20895">
        <w:rPr>
          <w:bCs/>
          <w:sz w:val="24"/>
          <w:szCs w:val="24"/>
        </w:rPr>
        <w:t xml:space="preserve"> </w:t>
      </w:r>
      <w:proofErr w:type="spellStart"/>
      <w:r w:rsidRPr="00C20895">
        <w:rPr>
          <w:bCs/>
          <w:sz w:val="24"/>
          <w:szCs w:val="24"/>
        </w:rPr>
        <w:t>oferte</w:t>
      </w:r>
      <w:proofErr w:type="spellEnd"/>
      <w:r w:rsidRPr="00C20895">
        <w:rPr>
          <w:bCs/>
          <w:sz w:val="24"/>
          <w:szCs w:val="24"/>
        </w:rPr>
        <w:t xml:space="preserve"> </w:t>
      </w:r>
      <w:proofErr w:type="spellStart"/>
      <w:r w:rsidRPr="00C20895">
        <w:rPr>
          <w:bCs/>
          <w:sz w:val="24"/>
          <w:szCs w:val="24"/>
        </w:rPr>
        <w:t>publice</w:t>
      </w:r>
      <w:proofErr w:type="spellEnd"/>
      <w:r w:rsidRPr="00C20895">
        <w:rPr>
          <w:bCs/>
          <w:sz w:val="24"/>
          <w:szCs w:val="24"/>
        </w:rPr>
        <w:t xml:space="preserve"> de </w:t>
      </w:r>
      <w:proofErr w:type="spellStart"/>
      <w:r w:rsidRPr="00C20895">
        <w:rPr>
          <w:bCs/>
          <w:sz w:val="24"/>
          <w:szCs w:val="24"/>
        </w:rPr>
        <w:t>cumparare</w:t>
      </w:r>
      <w:proofErr w:type="spellEnd"/>
      <w:r w:rsidRPr="00C20895">
        <w:rPr>
          <w:bCs/>
          <w:sz w:val="24"/>
          <w:szCs w:val="24"/>
        </w:rPr>
        <w:t xml:space="preserve">, </w:t>
      </w:r>
      <w:proofErr w:type="spellStart"/>
      <w:r w:rsidRPr="00C20895">
        <w:rPr>
          <w:bCs/>
          <w:sz w:val="24"/>
          <w:szCs w:val="24"/>
        </w:rPr>
        <w:t>desfăşurate</w:t>
      </w:r>
      <w:proofErr w:type="spellEnd"/>
      <w:r w:rsidRPr="00C20895">
        <w:rPr>
          <w:bCs/>
          <w:sz w:val="24"/>
          <w:szCs w:val="24"/>
        </w:rPr>
        <w:t xml:space="preserve"> </w:t>
      </w:r>
      <w:proofErr w:type="spellStart"/>
      <w:r w:rsidRPr="00C20895">
        <w:rPr>
          <w:bCs/>
          <w:sz w:val="24"/>
          <w:szCs w:val="24"/>
        </w:rPr>
        <w:t>în</w:t>
      </w:r>
      <w:proofErr w:type="spellEnd"/>
      <w:r w:rsidRPr="00C20895">
        <w:rPr>
          <w:bCs/>
          <w:sz w:val="24"/>
          <w:szCs w:val="24"/>
        </w:rPr>
        <w:t xml:space="preserve"> </w:t>
      </w:r>
      <w:proofErr w:type="spellStart"/>
      <w:r w:rsidRPr="00C20895">
        <w:rPr>
          <w:bCs/>
          <w:sz w:val="24"/>
          <w:szCs w:val="24"/>
        </w:rPr>
        <w:t>conformitate</w:t>
      </w:r>
      <w:proofErr w:type="spellEnd"/>
      <w:r w:rsidRPr="00C20895">
        <w:rPr>
          <w:bCs/>
          <w:sz w:val="24"/>
          <w:szCs w:val="24"/>
        </w:rPr>
        <w:t xml:space="preserve"> cu </w:t>
      </w:r>
      <w:proofErr w:type="spellStart"/>
      <w:r w:rsidRPr="00C20895">
        <w:rPr>
          <w:bCs/>
          <w:sz w:val="24"/>
          <w:szCs w:val="24"/>
        </w:rPr>
        <w:t>prevederile</w:t>
      </w:r>
      <w:proofErr w:type="spellEnd"/>
      <w:r w:rsidRPr="00C20895">
        <w:rPr>
          <w:bCs/>
          <w:sz w:val="24"/>
          <w:szCs w:val="24"/>
        </w:rPr>
        <w:t xml:space="preserve"> </w:t>
      </w:r>
      <w:proofErr w:type="spellStart"/>
      <w:r w:rsidRPr="00C20895">
        <w:rPr>
          <w:bCs/>
          <w:sz w:val="24"/>
          <w:szCs w:val="24"/>
        </w:rPr>
        <w:t>Legii</w:t>
      </w:r>
      <w:proofErr w:type="spellEnd"/>
      <w:r w:rsidRPr="00C20895">
        <w:rPr>
          <w:bCs/>
          <w:sz w:val="24"/>
          <w:szCs w:val="24"/>
        </w:rPr>
        <w:t xml:space="preserve"> 24/2017, </w:t>
      </w:r>
      <w:proofErr w:type="spellStart"/>
      <w:r w:rsidRPr="00C20895">
        <w:rPr>
          <w:bCs/>
          <w:sz w:val="24"/>
          <w:szCs w:val="24"/>
        </w:rPr>
        <w:t>Regulamentului</w:t>
      </w:r>
      <w:proofErr w:type="spellEnd"/>
      <w:r w:rsidRPr="00C20895">
        <w:rPr>
          <w:bCs/>
          <w:sz w:val="24"/>
          <w:szCs w:val="24"/>
        </w:rPr>
        <w:t xml:space="preserve"> nr.5/2018 precum </w:t>
      </w:r>
      <w:proofErr w:type="spellStart"/>
      <w:r w:rsidRPr="00C20895">
        <w:rPr>
          <w:bCs/>
          <w:sz w:val="24"/>
          <w:szCs w:val="24"/>
        </w:rPr>
        <w:t>şi</w:t>
      </w:r>
      <w:proofErr w:type="spellEnd"/>
      <w:r w:rsidRPr="00C20895">
        <w:rPr>
          <w:bCs/>
          <w:sz w:val="24"/>
          <w:szCs w:val="24"/>
        </w:rPr>
        <w:t xml:space="preserve"> </w:t>
      </w:r>
      <w:proofErr w:type="gramStart"/>
      <w:r w:rsidRPr="00C20895">
        <w:rPr>
          <w:bCs/>
          <w:sz w:val="24"/>
          <w:szCs w:val="24"/>
        </w:rPr>
        <w:t>a</w:t>
      </w:r>
      <w:proofErr w:type="gramEnd"/>
      <w:r w:rsidRPr="00C20895">
        <w:rPr>
          <w:bCs/>
          <w:sz w:val="24"/>
          <w:szCs w:val="24"/>
        </w:rPr>
        <w:t xml:space="preserve"> </w:t>
      </w:r>
      <w:proofErr w:type="spellStart"/>
      <w:r w:rsidRPr="00C20895">
        <w:rPr>
          <w:bCs/>
          <w:sz w:val="24"/>
          <w:szCs w:val="24"/>
        </w:rPr>
        <w:t>oricăror</w:t>
      </w:r>
      <w:proofErr w:type="spellEnd"/>
      <w:r w:rsidRPr="00C20895">
        <w:rPr>
          <w:bCs/>
          <w:sz w:val="24"/>
          <w:szCs w:val="24"/>
        </w:rPr>
        <w:t xml:space="preserve"> </w:t>
      </w:r>
      <w:proofErr w:type="spellStart"/>
      <w:r w:rsidRPr="00C20895">
        <w:rPr>
          <w:bCs/>
          <w:sz w:val="24"/>
          <w:szCs w:val="24"/>
        </w:rPr>
        <w:t>altor</w:t>
      </w:r>
      <w:proofErr w:type="spellEnd"/>
      <w:r w:rsidRPr="00C20895">
        <w:rPr>
          <w:bCs/>
          <w:sz w:val="24"/>
          <w:szCs w:val="24"/>
        </w:rPr>
        <w:t xml:space="preserve"> </w:t>
      </w:r>
      <w:proofErr w:type="spellStart"/>
      <w:r w:rsidRPr="00C20895">
        <w:rPr>
          <w:bCs/>
          <w:sz w:val="24"/>
          <w:szCs w:val="24"/>
        </w:rPr>
        <w:t>legi</w:t>
      </w:r>
      <w:proofErr w:type="spellEnd"/>
      <w:r w:rsidRPr="00C20895">
        <w:rPr>
          <w:bCs/>
          <w:sz w:val="24"/>
          <w:szCs w:val="24"/>
        </w:rPr>
        <w:t xml:space="preserve"> </w:t>
      </w:r>
      <w:proofErr w:type="spellStart"/>
      <w:r w:rsidRPr="00C20895">
        <w:rPr>
          <w:bCs/>
          <w:sz w:val="24"/>
          <w:szCs w:val="24"/>
        </w:rPr>
        <w:t>şi</w:t>
      </w:r>
      <w:proofErr w:type="spellEnd"/>
      <w:r w:rsidRPr="00C20895">
        <w:rPr>
          <w:bCs/>
          <w:sz w:val="24"/>
          <w:szCs w:val="24"/>
        </w:rPr>
        <w:t xml:space="preserve"> </w:t>
      </w:r>
      <w:proofErr w:type="spellStart"/>
      <w:r w:rsidRPr="00C20895">
        <w:rPr>
          <w:bCs/>
          <w:sz w:val="24"/>
          <w:szCs w:val="24"/>
        </w:rPr>
        <w:t>reglementări</w:t>
      </w:r>
      <w:proofErr w:type="spellEnd"/>
      <w:r w:rsidRPr="00C20895">
        <w:rPr>
          <w:bCs/>
          <w:sz w:val="24"/>
          <w:szCs w:val="24"/>
        </w:rPr>
        <w:t xml:space="preserve"> </w:t>
      </w:r>
      <w:proofErr w:type="spellStart"/>
      <w:r w:rsidRPr="00C20895">
        <w:rPr>
          <w:bCs/>
          <w:sz w:val="24"/>
          <w:szCs w:val="24"/>
        </w:rPr>
        <w:t>aplicabile</w:t>
      </w:r>
      <w:proofErr w:type="spellEnd"/>
      <w:r w:rsidRPr="00C20895">
        <w:rPr>
          <w:bCs/>
          <w:sz w:val="24"/>
          <w:szCs w:val="24"/>
        </w:rPr>
        <w:t>.</w:t>
      </w:r>
    </w:p>
    <w:p w14:paraId="75CCA106" w14:textId="77777777" w:rsidR="00C20895" w:rsidRPr="00C20895" w:rsidRDefault="00C20895" w:rsidP="007F3829">
      <w:pPr>
        <w:numPr>
          <w:ilvl w:val="0"/>
          <w:numId w:val="4"/>
        </w:numPr>
        <w:jc w:val="both"/>
        <w:rPr>
          <w:bCs/>
          <w:sz w:val="24"/>
          <w:szCs w:val="24"/>
        </w:rPr>
      </w:pPr>
      <w:proofErr w:type="spellStart"/>
      <w:r w:rsidRPr="00C20895">
        <w:rPr>
          <w:bCs/>
          <w:sz w:val="24"/>
          <w:szCs w:val="24"/>
        </w:rPr>
        <w:t>Acoperirea</w:t>
      </w:r>
      <w:proofErr w:type="spellEnd"/>
      <w:r w:rsidRPr="00C20895">
        <w:rPr>
          <w:bCs/>
          <w:sz w:val="24"/>
          <w:szCs w:val="24"/>
        </w:rPr>
        <w:t xml:space="preserve"> </w:t>
      </w:r>
      <w:proofErr w:type="spellStart"/>
      <w:r w:rsidRPr="00C20895">
        <w:rPr>
          <w:bCs/>
          <w:sz w:val="24"/>
          <w:szCs w:val="24"/>
        </w:rPr>
        <w:t>valorii</w:t>
      </w:r>
      <w:proofErr w:type="spellEnd"/>
      <w:r w:rsidRPr="00C20895">
        <w:rPr>
          <w:bCs/>
          <w:sz w:val="24"/>
          <w:szCs w:val="24"/>
        </w:rPr>
        <w:t xml:space="preserve"> </w:t>
      </w:r>
      <w:proofErr w:type="spellStart"/>
      <w:r w:rsidRPr="00C20895">
        <w:rPr>
          <w:bCs/>
          <w:sz w:val="24"/>
          <w:szCs w:val="24"/>
        </w:rPr>
        <w:t>actiunilor</w:t>
      </w:r>
      <w:proofErr w:type="spellEnd"/>
      <w:r w:rsidRPr="00C20895">
        <w:rPr>
          <w:bCs/>
          <w:sz w:val="24"/>
          <w:szCs w:val="24"/>
        </w:rPr>
        <w:t xml:space="preserve"> </w:t>
      </w:r>
      <w:proofErr w:type="spellStart"/>
      <w:r w:rsidRPr="00C20895">
        <w:rPr>
          <w:bCs/>
          <w:sz w:val="24"/>
          <w:szCs w:val="24"/>
        </w:rPr>
        <w:t>rascumparate</w:t>
      </w:r>
      <w:proofErr w:type="spellEnd"/>
      <w:r w:rsidRPr="00C20895">
        <w:rPr>
          <w:bCs/>
          <w:sz w:val="24"/>
          <w:szCs w:val="24"/>
        </w:rPr>
        <w:t xml:space="preserve"> se face din </w:t>
      </w:r>
      <w:proofErr w:type="spellStart"/>
      <w:r w:rsidRPr="00C20895">
        <w:rPr>
          <w:bCs/>
          <w:sz w:val="24"/>
          <w:szCs w:val="24"/>
        </w:rPr>
        <w:t>profitul</w:t>
      </w:r>
      <w:proofErr w:type="spellEnd"/>
      <w:r w:rsidRPr="00C20895">
        <w:rPr>
          <w:bCs/>
          <w:sz w:val="24"/>
          <w:szCs w:val="24"/>
        </w:rPr>
        <w:t xml:space="preserve"> </w:t>
      </w:r>
      <w:proofErr w:type="spellStart"/>
      <w:r w:rsidRPr="00C20895">
        <w:rPr>
          <w:bCs/>
          <w:sz w:val="24"/>
          <w:szCs w:val="24"/>
        </w:rPr>
        <w:t>distribuibil</w:t>
      </w:r>
      <w:proofErr w:type="spellEnd"/>
      <w:r w:rsidRPr="00C20895">
        <w:rPr>
          <w:bCs/>
          <w:sz w:val="24"/>
          <w:szCs w:val="24"/>
        </w:rPr>
        <w:t xml:space="preserve"> </w:t>
      </w:r>
      <w:proofErr w:type="spellStart"/>
      <w:r w:rsidRPr="00C20895">
        <w:rPr>
          <w:bCs/>
          <w:sz w:val="24"/>
          <w:szCs w:val="24"/>
        </w:rPr>
        <w:t>sau</w:t>
      </w:r>
      <w:proofErr w:type="spellEnd"/>
      <w:r w:rsidRPr="00C20895">
        <w:rPr>
          <w:bCs/>
          <w:sz w:val="24"/>
          <w:szCs w:val="24"/>
        </w:rPr>
        <w:t xml:space="preserve"> din </w:t>
      </w:r>
      <w:proofErr w:type="spellStart"/>
      <w:r w:rsidRPr="00C20895">
        <w:rPr>
          <w:bCs/>
          <w:sz w:val="24"/>
          <w:szCs w:val="24"/>
        </w:rPr>
        <w:t>rezervele</w:t>
      </w:r>
      <w:proofErr w:type="spellEnd"/>
      <w:r w:rsidRPr="00C20895">
        <w:rPr>
          <w:bCs/>
          <w:sz w:val="24"/>
          <w:szCs w:val="24"/>
        </w:rPr>
        <w:t xml:space="preserve"> </w:t>
      </w:r>
      <w:proofErr w:type="spellStart"/>
      <w:r w:rsidRPr="00C20895">
        <w:rPr>
          <w:bCs/>
          <w:sz w:val="24"/>
          <w:szCs w:val="24"/>
        </w:rPr>
        <w:t>disponibile</w:t>
      </w:r>
      <w:proofErr w:type="spellEnd"/>
      <w:r w:rsidRPr="00C20895">
        <w:rPr>
          <w:bCs/>
          <w:sz w:val="24"/>
          <w:szCs w:val="24"/>
        </w:rPr>
        <w:t xml:space="preserve"> ale </w:t>
      </w:r>
      <w:proofErr w:type="spellStart"/>
      <w:r w:rsidRPr="00C20895">
        <w:rPr>
          <w:bCs/>
          <w:sz w:val="24"/>
          <w:szCs w:val="24"/>
        </w:rPr>
        <w:t>societăţii</w:t>
      </w:r>
      <w:proofErr w:type="spellEnd"/>
      <w:r w:rsidRPr="00C20895">
        <w:rPr>
          <w:bCs/>
          <w:sz w:val="24"/>
          <w:szCs w:val="24"/>
        </w:rPr>
        <w:t xml:space="preserve">, </w:t>
      </w:r>
      <w:proofErr w:type="spellStart"/>
      <w:r w:rsidRPr="00C20895">
        <w:rPr>
          <w:bCs/>
          <w:sz w:val="24"/>
          <w:szCs w:val="24"/>
        </w:rPr>
        <w:t>înscrise</w:t>
      </w:r>
      <w:proofErr w:type="spellEnd"/>
      <w:r w:rsidRPr="00C20895">
        <w:rPr>
          <w:bCs/>
          <w:sz w:val="24"/>
          <w:szCs w:val="24"/>
        </w:rPr>
        <w:t xml:space="preserve"> </w:t>
      </w:r>
      <w:proofErr w:type="spellStart"/>
      <w:r w:rsidRPr="00C20895">
        <w:rPr>
          <w:bCs/>
          <w:sz w:val="24"/>
          <w:szCs w:val="24"/>
        </w:rPr>
        <w:t>în</w:t>
      </w:r>
      <w:proofErr w:type="spellEnd"/>
      <w:r w:rsidRPr="00C20895">
        <w:rPr>
          <w:bCs/>
          <w:sz w:val="24"/>
          <w:szCs w:val="24"/>
        </w:rPr>
        <w:t xml:space="preserve"> ultima </w:t>
      </w:r>
      <w:proofErr w:type="spellStart"/>
      <w:r w:rsidRPr="00C20895">
        <w:rPr>
          <w:bCs/>
          <w:sz w:val="24"/>
          <w:szCs w:val="24"/>
        </w:rPr>
        <w:t>situaţie</w:t>
      </w:r>
      <w:proofErr w:type="spellEnd"/>
      <w:r w:rsidRPr="00C20895">
        <w:rPr>
          <w:bCs/>
          <w:sz w:val="24"/>
          <w:szCs w:val="24"/>
        </w:rPr>
        <w:t xml:space="preserve"> </w:t>
      </w:r>
      <w:proofErr w:type="spellStart"/>
      <w:r w:rsidRPr="00C20895">
        <w:rPr>
          <w:bCs/>
          <w:sz w:val="24"/>
          <w:szCs w:val="24"/>
        </w:rPr>
        <w:t>financiară</w:t>
      </w:r>
      <w:proofErr w:type="spellEnd"/>
      <w:r w:rsidRPr="00C20895">
        <w:rPr>
          <w:bCs/>
          <w:sz w:val="24"/>
          <w:szCs w:val="24"/>
        </w:rPr>
        <w:t xml:space="preserve"> </w:t>
      </w:r>
      <w:proofErr w:type="spellStart"/>
      <w:r w:rsidRPr="00C20895">
        <w:rPr>
          <w:bCs/>
          <w:sz w:val="24"/>
          <w:szCs w:val="24"/>
        </w:rPr>
        <w:t>anuală</w:t>
      </w:r>
      <w:proofErr w:type="spellEnd"/>
      <w:r w:rsidRPr="00C20895">
        <w:rPr>
          <w:bCs/>
          <w:sz w:val="24"/>
          <w:szCs w:val="24"/>
        </w:rPr>
        <w:t xml:space="preserve"> </w:t>
      </w:r>
      <w:proofErr w:type="spellStart"/>
      <w:r w:rsidRPr="00C20895">
        <w:rPr>
          <w:bCs/>
          <w:sz w:val="24"/>
          <w:szCs w:val="24"/>
        </w:rPr>
        <w:t>aprobată</w:t>
      </w:r>
      <w:proofErr w:type="spellEnd"/>
      <w:r w:rsidRPr="00C20895">
        <w:rPr>
          <w:bCs/>
          <w:sz w:val="24"/>
          <w:szCs w:val="24"/>
        </w:rPr>
        <w:t xml:space="preserve">, conform </w:t>
      </w:r>
      <w:proofErr w:type="spellStart"/>
      <w:r w:rsidRPr="00C20895">
        <w:rPr>
          <w:bCs/>
          <w:sz w:val="24"/>
          <w:szCs w:val="24"/>
        </w:rPr>
        <w:t>prevederilor</w:t>
      </w:r>
      <w:proofErr w:type="spellEnd"/>
      <w:r w:rsidRPr="00C20895">
        <w:rPr>
          <w:bCs/>
          <w:sz w:val="24"/>
          <w:szCs w:val="24"/>
        </w:rPr>
        <w:t xml:space="preserve"> art. 103 din </w:t>
      </w:r>
      <w:proofErr w:type="spellStart"/>
      <w:r w:rsidRPr="00C20895">
        <w:rPr>
          <w:bCs/>
          <w:sz w:val="24"/>
          <w:szCs w:val="24"/>
        </w:rPr>
        <w:t>Legea</w:t>
      </w:r>
      <w:proofErr w:type="spellEnd"/>
      <w:r w:rsidRPr="00C20895">
        <w:rPr>
          <w:bCs/>
          <w:sz w:val="24"/>
          <w:szCs w:val="24"/>
        </w:rPr>
        <w:t xml:space="preserve"> nr.31/1990, </w:t>
      </w:r>
      <w:proofErr w:type="spellStart"/>
      <w:r w:rsidRPr="00C20895">
        <w:rPr>
          <w:bCs/>
          <w:sz w:val="24"/>
          <w:szCs w:val="24"/>
        </w:rPr>
        <w:t>acualizată</w:t>
      </w:r>
      <w:proofErr w:type="spellEnd"/>
      <w:r w:rsidRPr="00C20895">
        <w:rPr>
          <w:bCs/>
          <w:sz w:val="24"/>
          <w:szCs w:val="24"/>
        </w:rPr>
        <w:t>.</w:t>
      </w:r>
    </w:p>
    <w:p w14:paraId="464A5F09" w14:textId="77777777" w:rsidR="00363644" w:rsidRDefault="00363644" w:rsidP="007F3829">
      <w:pPr>
        <w:pStyle w:val="ListParagraph"/>
        <w:ind w:left="1125"/>
        <w:jc w:val="both"/>
        <w:rPr>
          <w:sz w:val="24"/>
          <w:szCs w:val="24"/>
        </w:rPr>
      </w:pPr>
    </w:p>
    <w:p w14:paraId="2E2CBFDA" w14:textId="77777777" w:rsidR="00D803FA" w:rsidRDefault="00D803FA" w:rsidP="00E16D2D">
      <w:pPr>
        <w:pStyle w:val="ListParagraph"/>
        <w:ind w:left="1125"/>
        <w:jc w:val="both"/>
        <w:rPr>
          <w:sz w:val="24"/>
          <w:szCs w:val="24"/>
        </w:rPr>
      </w:pPr>
    </w:p>
    <w:p w14:paraId="0407FAA6" w14:textId="77777777" w:rsidR="00ED7D16" w:rsidRPr="00C20895" w:rsidRDefault="00ED7D16" w:rsidP="00E16D2D">
      <w:pPr>
        <w:pStyle w:val="ListParagraph"/>
        <w:ind w:left="1125"/>
        <w:jc w:val="both"/>
        <w:rPr>
          <w:sz w:val="24"/>
          <w:szCs w:val="24"/>
        </w:rPr>
      </w:pPr>
    </w:p>
    <w:p w14:paraId="41276482" w14:textId="146A2948" w:rsidR="001A24FC" w:rsidRPr="007F3829" w:rsidRDefault="001A24FC" w:rsidP="007F3829">
      <w:pPr>
        <w:pStyle w:val="ListParagraph"/>
        <w:numPr>
          <w:ilvl w:val="0"/>
          <w:numId w:val="7"/>
        </w:numPr>
        <w:jc w:val="both"/>
        <w:rPr>
          <w:bCs/>
          <w:sz w:val="24"/>
          <w:szCs w:val="24"/>
          <w:u w:val="single"/>
          <w:lang w:val="ro-RO"/>
        </w:rPr>
      </w:pPr>
      <w:bookmarkStart w:id="0" w:name="_Hlk4048173"/>
      <w:r w:rsidRPr="007F3829">
        <w:rPr>
          <w:bCs/>
          <w:sz w:val="24"/>
          <w:szCs w:val="24"/>
          <w:lang w:val="ro-RO"/>
        </w:rPr>
        <w:t>Societatea de</w:t>
      </w:r>
      <w:r w:rsidR="00D803FA" w:rsidRPr="007F3829">
        <w:rPr>
          <w:bCs/>
          <w:sz w:val="24"/>
          <w:szCs w:val="24"/>
          <w:lang w:val="ro-RO"/>
        </w:rPr>
        <w:t>ț</w:t>
      </w:r>
      <w:r w:rsidRPr="007F3829">
        <w:rPr>
          <w:bCs/>
          <w:sz w:val="24"/>
          <w:szCs w:val="24"/>
          <w:lang w:val="ro-RO"/>
        </w:rPr>
        <w:t xml:space="preserve">ine </w:t>
      </w:r>
      <w:r w:rsidR="00755867" w:rsidRPr="007F3829">
        <w:rPr>
          <w:bCs/>
          <w:sz w:val="24"/>
          <w:szCs w:val="24"/>
          <w:lang w:val="ro-RO"/>
        </w:rPr>
        <w:t>î</w:t>
      </w:r>
      <w:r w:rsidRPr="007F3829">
        <w:rPr>
          <w:bCs/>
          <w:sz w:val="24"/>
          <w:szCs w:val="24"/>
          <w:lang w:val="ro-RO"/>
        </w:rPr>
        <w:t>n patrimoniu urm</w:t>
      </w:r>
      <w:r w:rsidR="00755867" w:rsidRPr="007F3829">
        <w:rPr>
          <w:bCs/>
          <w:sz w:val="24"/>
          <w:szCs w:val="24"/>
          <w:lang w:val="ro-RO"/>
        </w:rPr>
        <w:t>ă</w:t>
      </w:r>
      <w:r w:rsidRPr="007F3829">
        <w:rPr>
          <w:bCs/>
          <w:sz w:val="24"/>
          <w:szCs w:val="24"/>
          <w:lang w:val="ro-RO"/>
        </w:rPr>
        <w:t xml:space="preserve">toarele active imobilizate </w:t>
      </w:r>
      <w:r w:rsidR="00D803FA" w:rsidRPr="007F3829">
        <w:rPr>
          <w:bCs/>
          <w:sz w:val="24"/>
          <w:szCs w:val="24"/>
          <w:lang w:val="ro-RO"/>
        </w:rPr>
        <w:t xml:space="preserve">neutilizate </w:t>
      </w:r>
      <w:r w:rsidR="00E25775">
        <w:rPr>
          <w:bCs/>
          <w:sz w:val="24"/>
          <w:szCs w:val="24"/>
          <w:lang w:val="ro-RO"/>
        </w:rPr>
        <w:t xml:space="preserve">de societate </w:t>
      </w:r>
      <w:r w:rsidR="00F244D2" w:rsidRPr="007F3829">
        <w:rPr>
          <w:bCs/>
          <w:sz w:val="24"/>
          <w:szCs w:val="24"/>
          <w:lang w:val="ro-RO"/>
        </w:rPr>
        <w:t>pentru desfasurarea unor activitati economice</w:t>
      </w:r>
      <w:r w:rsidR="00F01C45">
        <w:rPr>
          <w:bCs/>
          <w:sz w:val="24"/>
          <w:szCs w:val="24"/>
          <w:lang w:val="ro-RO"/>
        </w:rPr>
        <w:t xml:space="preserve"> sau care sunt inchiriate</w:t>
      </w:r>
      <w:bookmarkStart w:id="1" w:name="_GoBack"/>
      <w:bookmarkEnd w:id="1"/>
      <w:r w:rsidR="00D803FA" w:rsidRPr="007F3829">
        <w:rPr>
          <w:bCs/>
          <w:sz w:val="24"/>
          <w:szCs w:val="24"/>
          <w:lang w:val="ro-RO"/>
        </w:rPr>
        <w:t>:</w:t>
      </w:r>
      <w:r w:rsidR="00755867" w:rsidRPr="007F3829">
        <w:rPr>
          <w:bCs/>
          <w:sz w:val="24"/>
          <w:szCs w:val="24"/>
          <w:u w:val="single"/>
          <w:lang w:val="ro-RO"/>
        </w:rPr>
        <w:t xml:space="preserve"> </w:t>
      </w:r>
    </w:p>
    <w:p w14:paraId="1F479D87" w14:textId="77777777" w:rsidR="00E16D2D" w:rsidRPr="007F3829" w:rsidRDefault="00E16D2D" w:rsidP="00E16D2D">
      <w:pPr>
        <w:ind w:firstLine="720"/>
        <w:jc w:val="both"/>
        <w:rPr>
          <w:bCs/>
          <w:sz w:val="24"/>
          <w:szCs w:val="24"/>
          <w:u w:val="single"/>
          <w:lang w:val="ro-RO"/>
        </w:rPr>
      </w:pPr>
    </w:p>
    <w:p w14:paraId="197316C4" w14:textId="77777777" w:rsidR="00755867" w:rsidRPr="007F3829" w:rsidRDefault="007C76B3" w:rsidP="00E16D2D">
      <w:pPr>
        <w:ind w:firstLine="720"/>
        <w:jc w:val="both"/>
        <w:rPr>
          <w:sz w:val="24"/>
          <w:szCs w:val="24"/>
        </w:rPr>
      </w:pPr>
      <w:r w:rsidRPr="007F3829">
        <w:rPr>
          <w:bCs/>
          <w:sz w:val="24"/>
          <w:szCs w:val="24"/>
          <w:u w:val="single"/>
          <w:lang w:val="ro-RO"/>
        </w:rPr>
        <w:t xml:space="preserve">1. </w:t>
      </w:r>
      <w:r w:rsidR="00755867" w:rsidRPr="007F3829">
        <w:rPr>
          <w:bCs/>
          <w:sz w:val="24"/>
          <w:szCs w:val="24"/>
          <w:u w:val="single"/>
          <w:lang w:val="ro-RO"/>
        </w:rPr>
        <w:t>Localitatea Sura Mic</w:t>
      </w:r>
      <w:r w:rsidRPr="007F3829">
        <w:rPr>
          <w:bCs/>
          <w:sz w:val="24"/>
          <w:szCs w:val="24"/>
          <w:u w:val="single"/>
          <w:lang w:val="ro-RO"/>
        </w:rPr>
        <w:t>ă</w:t>
      </w:r>
      <w:r w:rsidR="00755867" w:rsidRPr="007F3829">
        <w:rPr>
          <w:bCs/>
          <w:sz w:val="24"/>
          <w:szCs w:val="24"/>
          <w:lang w:val="ro-RO"/>
        </w:rPr>
        <w:t xml:space="preserve"> : Imobile, construc</w:t>
      </w:r>
      <w:r w:rsidRPr="007F3829">
        <w:rPr>
          <w:bCs/>
          <w:sz w:val="24"/>
          <w:szCs w:val="24"/>
          <w:lang w:val="ro-RO"/>
        </w:rPr>
        <w:t>ț</w:t>
      </w:r>
      <w:r w:rsidR="00755867" w:rsidRPr="007F3829">
        <w:rPr>
          <w:bCs/>
          <w:sz w:val="24"/>
          <w:szCs w:val="24"/>
          <w:lang w:val="ro-RO"/>
        </w:rPr>
        <w:t xml:space="preserve">ii </w:t>
      </w:r>
      <w:r w:rsidRPr="007F3829">
        <w:rPr>
          <w:bCs/>
          <w:sz w:val="24"/>
          <w:szCs w:val="24"/>
          <w:lang w:val="ro-RO"/>
        </w:rPr>
        <w:t>ș</w:t>
      </w:r>
      <w:r w:rsidR="00755867" w:rsidRPr="007F3829">
        <w:rPr>
          <w:bCs/>
          <w:sz w:val="24"/>
          <w:szCs w:val="24"/>
          <w:lang w:val="ro-RO"/>
        </w:rPr>
        <w:t xml:space="preserve">i teren, în suprafață totală de </w:t>
      </w:r>
      <w:r w:rsidR="00D803FA" w:rsidRPr="007F3829">
        <w:rPr>
          <w:bCs/>
          <w:sz w:val="24"/>
          <w:szCs w:val="24"/>
          <w:lang w:val="ro-RO"/>
        </w:rPr>
        <w:t xml:space="preserve">întabulată </w:t>
      </w:r>
      <w:r w:rsidR="00755867" w:rsidRPr="007F3829">
        <w:rPr>
          <w:bCs/>
          <w:sz w:val="24"/>
          <w:szCs w:val="24"/>
          <w:lang w:val="ro-RO"/>
        </w:rPr>
        <w:t xml:space="preserve">186.887 mp </w:t>
      </w:r>
      <w:r w:rsidRPr="007F3829">
        <w:rPr>
          <w:bCs/>
          <w:sz w:val="24"/>
          <w:szCs w:val="24"/>
          <w:lang w:val="ro-RO"/>
        </w:rPr>
        <w:t xml:space="preserve">respectiv : imobile </w:t>
      </w:r>
      <w:r w:rsidR="00755867" w:rsidRPr="007F3829">
        <w:rPr>
          <w:bCs/>
          <w:sz w:val="24"/>
          <w:szCs w:val="24"/>
          <w:lang w:val="ro-RO"/>
        </w:rPr>
        <w:t xml:space="preserve">inscrise in cartea funciara </w:t>
      </w:r>
      <w:r w:rsidR="00755867" w:rsidRPr="007F3829">
        <w:rPr>
          <w:sz w:val="24"/>
          <w:szCs w:val="24"/>
        </w:rPr>
        <w:t>CF 100</w:t>
      </w:r>
      <w:r w:rsidRPr="007F3829">
        <w:rPr>
          <w:sz w:val="24"/>
          <w:szCs w:val="24"/>
        </w:rPr>
        <w:t>.</w:t>
      </w:r>
      <w:r w:rsidR="00755867" w:rsidRPr="007F3829">
        <w:rPr>
          <w:sz w:val="24"/>
          <w:szCs w:val="24"/>
        </w:rPr>
        <w:t xml:space="preserve">512 </w:t>
      </w:r>
      <w:proofErr w:type="spellStart"/>
      <w:r w:rsidR="00755867" w:rsidRPr="007F3829">
        <w:rPr>
          <w:sz w:val="24"/>
          <w:szCs w:val="24"/>
        </w:rPr>
        <w:t>Sura</w:t>
      </w:r>
      <w:proofErr w:type="spellEnd"/>
      <w:r w:rsidR="00755867" w:rsidRPr="007F3829">
        <w:rPr>
          <w:sz w:val="24"/>
          <w:szCs w:val="24"/>
        </w:rPr>
        <w:t xml:space="preserve"> </w:t>
      </w:r>
      <w:proofErr w:type="spellStart"/>
      <w:r w:rsidR="00755867" w:rsidRPr="007F3829">
        <w:rPr>
          <w:sz w:val="24"/>
          <w:szCs w:val="24"/>
        </w:rPr>
        <w:t>Mic</w:t>
      </w:r>
      <w:r w:rsidRPr="007F3829">
        <w:rPr>
          <w:sz w:val="24"/>
          <w:szCs w:val="24"/>
        </w:rPr>
        <w:t>ă</w:t>
      </w:r>
      <w:proofErr w:type="spellEnd"/>
      <w:r w:rsidR="00755867" w:rsidRPr="007F3829">
        <w:rPr>
          <w:sz w:val="24"/>
          <w:szCs w:val="24"/>
        </w:rPr>
        <w:t xml:space="preserve"> (</w:t>
      </w:r>
      <w:r w:rsidRPr="007F3829">
        <w:rPr>
          <w:sz w:val="24"/>
          <w:szCs w:val="24"/>
        </w:rPr>
        <w:t xml:space="preserve">nr cadastral C1 </w:t>
      </w:r>
      <w:r w:rsidR="00755867" w:rsidRPr="007F3829">
        <w:rPr>
          <w:sz w:val="24"/>
          <w:szCs w:val="24"/>
        </w:rPr>
        <w:t xml:space="preserve">/nr. top. 2446/1-constructii </w:t>
      </w:r>
      <w:proofErr w:type="spellStart"/>
      <w:r w:rsidR="00755867" w:rsidRPr="007F3829">
        <w:rPr>
          <w:sz w:val="24"/>
          <w:szCs w:val="24"/>
        </w:rPr>
        <w:t>compuse</w:t>
      </w:r>
      <w:proofErr w:type="spellEnd"/>
      <w:r w:rsidR="00755867" w:rsidRPr="007F3829">
        <w:rPr>
          <w:sz w:val="24"/>
          <w:szCs w:val="24"/>
        </w:rPr>
        <w:t xml:space="preserve"> din bloc </w:t>
      </w:r>
      <w:proofErr w:type="spellStart"/>
      <w:r w:rsidR="00755867" w:rsidRPr="007F3829">
        <w:rPr>
          <w:sz w:val="24"/>
          <w:szCs w:val="24"/>
        </w:rPr>
        <w:t>administrativ</w:t>
      </w:r>
      <w:proofErr w:type="spellEnd"/>
      <w:r w:rsidR="00755867" w:rsidRPr="007F3829">
        <w:rPr>
          <w:sz w:val="24"/>
          <w:szCs w:val="24"/>
        </w:rPr>
        <w:t xml:space="preserve"> 1, </w:t>
      </w:r>
      <w:proofErr w:type="spellStart"/>
      <w:r w:rsidR="00755867" w:rsidRPr="007F3829">
        <w:rPr>
          <w:sz w:val="24"/>
          <w:szCs w:val="24"/>
        </w:rPr>
        <w:t>cantină</w:t>
      </w:r>
      <w:proofErr w:type="spellEnd"/>
      <w:r w:rsidR="00755867" w:rsidRPr="007F3829">
        <w:rPr>
          <w:sz w:val="24"/>
          <w:szCs w:val="24"/>
        </w:rPr>
        <w:t xml:space="preserve">, 1 </w:t>
      </w:r>
      <w:proofErr w:type="spellStart"/>
      <w:r w:rsidR="00755867" w:rsidRPr="007F3829">
        <w:rPr>
          <w:sz w:val="24"/>
          <w:szCs w:val="24"/>
        </w:rPr>
        <w:t>grajd</w:t>
      </w:r>
      <w:proofErr w:type="spellEnd"/>
      <w:r w:rsidR="00755867" w:rsidRPr="007F3829">
        <w:rPr>
          <w:sz w:val="24"/>
          <w:szCs w:val="24"/>
        </w:rPr>
        <w:t xml:space="preserve">, 5 </w:t>
      </w:r>
      <w:proofErr w:type="spellStart"/>
      <w:r w:rsidR="00755867" w:rsidRPr="007F3829">
        <w:rPr>
          <w:sz w:val="24"/>
          <w:szCs w:val="24"/>
        </w:rPr>
        <w:t>magazii</w:t>
      </w:r>
      <w:proofErr w:type="spellEnd"/>
      <w:r w:rsidR="00755867" w:rsidRPr="007F3829">
        <w:rPr>
          <w:sz w:val="24"/>
          <w:szCs w:val="24"/>
        </w:rPr>
        <w:t>), CF 100</w:t>
      </w:r>
      <w:r w:rsidRPr="007F3829">
        <w:rPr>
          <w:sz w:val="24"/>
          <w:szCs w:val="24"/>
        </w:rPr>
        <w:t>.</w:t>
      </w:r>
      <w:r w:rsidR="00755867" w:rsidRPr="007F3829">
        <w:rPr>
          <w:sz w:val="24"/>
          <w:szCs w:val="24"/>
        </w:rPr>
        <w:t xml:space="preserve">513 </w:t>
      </w:r>
      <w:proofErr w:type="spellStart"/>
      <w:r w:rsidR="00755867" w:rsidRPr="007F3829">
        <w:rPr>
          <w:sz w:val="24"/>
          <w:szCs w:val="24"/>
        </w:rPr>
        <w:t>Sura</w:t>
      </w:r>
      <w:proofErr w:type="spellEnd"/>
      <w:r w:rsidR="00755867" w:rsidRPr="007F3829">
        <w:rPr>
          <w:sz w:val="24"/>
          <w:szCs w:val="24"/>
        </w:rPr>
        <w:t xml:space="preserve"> </w:t>
      </w:r>
      <w:proofErr w:type="spellStart"/>
      <w:r w:rsidR="00755867" w:rsidRPr="007F3829">
        <w:rPr>
          <w:sz w:val="24"/>
          <w:szCs w:val="24"/>
        </w:rPr>
        <w:t>Mică</w:t>
      </w:r>
      <w:proofErr w:type="spellEnd"/>
      <w:r w:rsidR="00755867" w:rsidRPr="007F3829">
        <w:rPr>
          <w:sz w:val="24"/>
          <w:szCs w:val="24"/>
        </w:rPr>
        <w:t xml:space="preserve"> (cadastral</w:t>
      </w:r>
      <w:r w:rsidRPr="007F3829">
        <w:rPr>
          <w:sz w:val="24"/>
          <w:szCs w:val="24"/>
        </w:rPr>
        <w:t xml:space="preserve"> C1 </w:t>
      </w:r>
      <w:r w:rsidR="00755867" w:rsidRPr="007F3829">
        <w:rPr>
          <w:sz w:val="24"/>
          <w:szCs w:val="24"/>
        </w:rPr>
        <w:t>/top 2436/4–</w:t>
      </w:r>
      <w:proofErr w:type="spellStart"/>
      <w:r w:rsidR="00755867" w:rsidRPr="007F3829">
        <w:rPr>
          <w:sz w:val="24"/>
          <w:szCs w:val="24"/>
        </w:rPr>
        <w:t>teren</w:t>
      </w:r>
      <w:proofErr w:type="spellEnd"/>
      <w:r w:rsidR="00755867" w:rsidRPr="007F3829">
        <w:rPr>
          <w:sz w:val="24"/>
          <w:szCs w:val="24"/>
        </w:rPr>
        <w:t xml:space="preserve"> </w:t>
      </w:r>
      <w:r w:rsidRPr="007F3829">
        <w:rPr>
          <w:sz w:val="24"/>
          <w:szCs w:val="24"/>
        </w:rPr>
        <w:t xml:space="preserve">cu </w:t>
      </w:r>
      <w:proofErr w:type="spellStart"/>
      <w:r w:rsidR="00755867" w:rsidRPr="007F3829">
        <w:rPr>
          <w:sz w:val="24"/>
          <w:szCs w:val="24"/>
        </w:rPr>
        <w:t>constructii</w:t>
      </w:r>
      <w:proofErr w:type="spellEnd"/>
      <w:r w:rsidR="00755867" w:rsidRPr="007F3829">
        <w:rPr>
          <w:sz w:val="24"/>
          <w:szCs w:val="24"/>
        </w:rPr>
        <w:t>), CF 100</w:t>
      </w:r>
      <w:r w:rsidRPr="007F3829">
        <w:rPr>
          <w:sz w:val="24"/>
          <w:szCs w:val="24"/>
        </w:rPr>
        <w:t>.</w:t>
      </w:r>
      <w:r w:rsidR="00755867" w:rsidRPr="007F3829">
        <w:rPr>
          <w:sz w:val="24"/>
          <w:szCs w:val="24"/>
        </w:rPr>
        <w:t xml:space="preserve">436 </w:t>
      </w:r>
      <w:proofErr w:type="spellStart"/>
      <w:r w:rsidR="00755867" w:rsidRPr="007F3829">
        <w:rPr>
          <w:sz w:val="24"/>
          <w:szCs w:val="24"/>
        </w:rPr>
        <w:t>Sura</w:t>
      </w:r>
      <w:proofErr w:type="spellEnd"/>
      <w:r w:rsidR="00755867" w:rsidRPr="007F3829">
        <w:rPr>
          <w:sz w:val="24"/>
          <w:szCs w:val="24"/>
        </w:rPr>
        <w:t xml:space="preserve"> Mica (nr. cadastral </w:t>
      </w:r>
      <w:r w:rsidRPr="007F3829">
        <w:rPr>
          <w:sz w:val="24"/>
          <w:szCs w:val="24"/>
        </w:rPr>
        <w:t>C1/</w:t>
      </w:r>
      <w:r w:rsidR="00755867" w:rsidRPr="007F3829">
        <w:rPr>
          <w:sz w:val="24"/>
          <w:szCs w:val="24"/>
        </w:rPr>
        <w:t xml:space="preserve"> top 2436/6 – 9 </w:t>
      </w:r>
      <w:proofErr w:type="spellStart"/>
      <w:r w:rsidR="00755867" w:rsidRPr="007F3829">
        <w:rPr>
          <w:sz w:val="24"/>
          <w:szCs w:val="24"/>
        </w:rPr>
        <w:t>grajduri</w:t>
      </w:r>
      <w:proofErr w:type="spellEnd"/>
      <w:r w:rsidR="00755867" w:rsidRPr="007F3829">
        <w:rPr>
          <w:sz w:val="24"/>
          <w:szCs w:val="24"/>
        </w:rPr>
        <w:t xml:space="preserve">, 7 </w:t>
      </w:r>
      <w:proofErr w:type="spellStart"/>
      <w:r w:rsidR="00755867" w:rsidRPr="007F3829">
        <w:rPr>
          <w:sz w:val="24"/>
          <w:szCs w:val="24"/>
        </w:rPr>
        <w:t>padocuri</w:t>
      </w:r>
      <w:proofErr w:type="spellEnd"/>
      <w:r w:rsidR="00755867" w:rsidRPr="007F3829">
        <w:rPr>
          <w:sz w:val="24"/>
          <w:szCs w:val="24"/>
        </w:rPr>
        <w:t xml:space="preserve">, 1 </w:t>
      </w:r>
      <w:proofErr w:type="spellStart"/>
      <w:r w:rsidR="00755867" w:rsidRPr="007F3829">
        <w:rPr>
          <w:sz w:val="24"/>
          <w:szCs w:val="24"/>
        </w:rPr>
        <w:t>siloz</w:t>
      </w:r>
      <w:proofErr w:type="spellEnd"/>
      <w:r w:rsidR="00755867" w:rsidRPr="007F3829">
        <w:rPr>
          <w:sz w:val="24"/>
          <w:szCs w:val="24"/>
        </w:rPr>
        <w:t xml:space="preserve">, 5 </w:t>
      </w:r>
      <w:proofErr w:type="spellStart"/>
      <w:r w:rsidR="00755867" w:rsidRPr="007F3829">
        <w:rPr>
          <w:sz w:val="24"/>
          <w:szCs w:val="24"/>
        </w:rPr>
        <w:t>copertine</w:t>
      </w:r>
      <w:proofErr w:type="spellEnd"/>
      <w:r w:rsidR="00755867" w:rsidRPr="007F3829">
        <w:rPr>
          <w:sz w:val="24"/>
          <w:szCs w:val="24"/>
        </w:rPr>
        <w:t xml:space="preserve">, 3 </w:t>
      </w:r>
      <w:proofErr w:type="spellStart"/>
      <w:r w:rsidR="00755867" w:rsidRPr="007F3829">
        <w:rPr>
          <w:sz w:val="24"/>
          <w:szCs w:val="24"/>
        </w:rPr>
        <w:t>fânare</w:t>
      </w:r>
      <w:proofErr w:type="spellEnd"/>
      <w:r w:rsidR="00755867" w:rsidRPr="007F3829">
        <w:rPr>
          <w:sz w:val="24"/>
          <w:szCs w:val="24"/>
        </w:rPr>
        <w:t xml:space="preserve">, atelier </w:t>
      </w:r>
      <w:proofErr w:type="spellStart"/>
      <w:r w:rsidR="00755867" w:rsidRPr="007F3829">
        <w:rPr>
          <w:sz w:val="24"/>
          <w:szCs w:val="24"/>
        </w:rPr>
        <w:t>mecanic</w:t>
      </w:r>
      <w:proofErr w:type="spellEnd"/>
      <w:r w:rsidR="00755867" w:rsidRPr="007F3829">
        <w:rPr>
          <w:sz w:val="24"/>
          <w:szCs w:val="24"/>
        </w:rPr>
        <w:t xml:space="preserve">, 4 </w:t>
      </w:r>
      <w:proofErr w:type="spellStart"/>
      <w:r w:rsidR="00755867" w:rsidRPr="007F3829">
        <w:rPr>
          <w:sz w:val="24"/>
          <w:szCs w:val="24"/>
        </w:rPr>
        <w:t>magazii</w:t>
      </w:r>
      <w:proofErr w:type="spellEnd"/>
      <w:r w:rsidR="00755867" w:rsidRPr="007F3829">
        <w:rPr>
          <w:sz w:val="24"/>
          <w:szCs w:val="24"/>
        </w:rPr>
        <w:t xml:space="preserve">, 1 </w:t>
      </w:r>
      <w:proofErr w:type="spellStart"/>
      <w:r w:rsidR="00755867" w:rsidRPr="007F3829">
        <w:rPr>
          <w:sz w:val="24"/>
          <w:szCs w:val="24"/>
        </w:rPr>
        <w:t>birou</w:t>
      </w:r>
      <w:proofErr w:type="spellEnd"/>
      <w:r w:rsidR="00755867" w:rsidRPr="007F3829">
        <w:rPr>
          <w:sz w:val="24"/>
          <w:szCs w:val="24"/>
        </w:rPr>
        <w:t xml:space="preserve">, 1 </w:t>
      </w:r>
      <w:proofErr w:type="spellStart"/>
      <w:r w:rsidR="00755867" w:rsidRPr="007F3829">
        <w:rPr>
          <w:sz w:val="24"/>
          <w:szCs w:val="24"/>
        </w:rPr>
        <w:t>dormitor</w:t>
      </w:r>
      <w:proofErr w:type="spellEnd"/>
      <w:r w:rsidR="00755867" w:rsidRPr="007F3829">
        <w:rPr>
          <w:sz w:val="24"/>
          <w:szCs w:val="24"/>
        </w:rPr>
        <w:t xml:space="preserve">, 1 </w:t>
      </w:r>
      <w:proofErr w:type="spellStart"/>
      <w:r w:rsidR="00755867" w:rsidRPr="007F3829">
        <w:rPr>
          <w:sz w:val="24"/>
          <w:szCs w:val="24"/>
        </w:rPr>
        <w:t>depozit</w:t>
      </w:r>
      <w:proofErr w:type="spellEnd"/>
      <w:r w:rsidR="00755867" w:rsidRPr="007F3829">
        <w:rPr>
          <w:sz w:val="24"/>
          <w:szCs w:val="24"/>
        </w:rPr>
        <w:t xml:space="preserve"> </w:t>
      </w:r>
      <w:proofErr w:type="spellStart"/>
      <w:r w:rsidR="00755867" w:rsidRPr="007F3829">
        <w:rPr>
          <w:sz w:val="24"/>
          <w:szCs w:val="24"/>
        </w:rPr>
        <w:t>carburanți</w:t>
      </w:r>
      <w:proofErr w:type="spellEnd"/>
      <w:r w:rsidR="00755867" w:rsidRPr="007F3829">
        <w:rPr>
          <w:sz w:val="24"/>
          <w:szCs w:val="24"/>
        </w:rPr>
        <w:t xml:space="preserve">, 1 </w:t>
      </w:r>
      <w:proofErr w:type="spellStart"/>
      <w:r w:rsidR="00755867" w:rsidRPr="007F3829">
        <w:rPr>
          <w:sz w:val="24"/>
          <w:szCs w:val="24"/>
        </w:rPr>
        <w:t>cântar</w:t>
      </w:r>
      <w:proofErr w:type="spellEnd"/>
      <w:r w:rsidR="00755867" w:rsidRPr="007F3829">
        <w:rPr>
          <w:sz w:val="24"/>
          <w:szCs w:val="24"/>
        </w:rPr>
        <w:t>, 1 CT</w:t>
      </w:r>
      <w:proofErr w:type="gramStart"/>
      <w:r w:rsidR="00755867" w:rsidRPr="007F3829">
        <w:rPr>
          <w:sz w:val="24"/>
          <w:szCs w:val="24"/>
        </w:rPr>
        <w:t xml:space="preserve">), </w:t>
      </w:r>
      <w:r w:rsidRPr="007F3829">
        <w:rPr>
          <w:sz w:val="24"/>
          <w:szCs w:val="24"/>
        </w:rPr>
        <w:t xml:space="preserve"> </w:t>
      </w:r>
      <w:r w:rsidR="00755867" w:rsidRPr="007F3829">
        <w:rPr>
          <w:sz w:val="24"/>
          <w:szCs w:val="24"/>
        </w:rPr>
        <w:t>CF</w:t>
      </w:r>
      <w:proofErr w:type="gramEnd"/>
      <w:r w:rsidR="00755867" w:rsidRPr="007F3829">
        <w:rPr>
          <w:sz w:val="24"/>
          <w:szCs w:val="24"/>
        </w:rPr>
        <w:t xml:space="preserve"> 104</w:t>
      </w:r>
      <w:r w:rsidRPr="007F3829">
        <w:rPr>
          <w:sz w:val="24"/>
          <w:szCs w:val="24"/>
        </w:rPr>
        <w:t>.</w:t>
      </w:r>
      <w:r w:rsidR="00755867" w:rsidRPr="007F3829">
        <w:rPr>
          <w:sz w:val="24"/>
          <w:szCs w:val="24"/>
        </w:rPr>
        <w:t xml:space="preserve">515 </w:t>
      </w:r>
      <w:proofErr w:type="spellStart"/>
      <w:r w:rsidR="00755867" w:rsidRPr="007F3829">
        <w:rPr>
          <w:sz w:val="24"/>
          <w:szCs w:val="24"/>
        </w:rPr>
        <w:t>Sura</w:t>
      </w:r>
      <w:proofErr w:type="spellEnd"/>
      <w:r w:rsidR="00755867" w:rsidRPr="007F3829">
        <w:rPr>
          <w:sz w:val="24"/>
          <w:szCs w:val="24"/>
        </w:rPr>
        <w:t xml:space="preserve"> </w:t>
      </w:r>
      <w:proofErr w:type="spellStart"/>
      <w:r w:rsidR="00755867" w:rsidRPr="007F3829">
        <w:rPr>
          <w:sz w:val="24"/>
          <w:szCs w:val="24"/>
        </w:rPr>
        <w:t>Mică</w:t>
      </w:r>
      <w:proofErr w:type="spellEnd"/>
      <w:r w:rsidR="00755867" w:rsidRPr="007F3829">
        <w:rPr>
          <w:sz w:val="24"/>
          <w:szCs w:val="24"/>
        </w:rPr>
        <w:t xml:space="preserve"> (nr. </w:t>
      </w:r>
      <w:proofErr w:type="gramStart"/>
      <w:r w:rsidRPr="007F3829">
        <w:rPr>
          <w:sz w:val="24"/>
          <w:szCs w:val="24"/>
        </w:rPr>
        <w:t>C</w:t>
      </w:r>
      <w:r w:rsidR="00755867" w:rsidRPr="007F3829">
        <w:rPr>
          <w:sz w:val="24"/>
          <w:szCs w:val="24"/>
        </w:rPr>
        <w:t>adastral</w:t>
      </w:r>
      <w:r w:rsidRPr="007F3829">
        <w:rPr>
          <w:sz w:val="24"/>
          <w:szCs w:val="24"/>
        </w:rPr>
        <w:t xml:space="preserve"> </w:t>
      </w:r>
      <w:r w:rsidR="00755867" w:rsidRPr="007F3829">
        <w:rPr>
          <w:sz w:val="24"/>
          <w:szCs w:val="24"/>
        </w:rPr>
        <w:t xml:space="preserve"> 104515</w:t>
      </w:r>
      <w:proofErr w:type="gramEnd"/>
      <w:r w:rsidR="00755867" w:rsidRPr="007F3829">
        <w:rPr>
          <w:sz w:val="24"/>
          <w:szCs w:val="24"/>
        </w:rPr>
        <w:t xml:space="preserve"> </w:t>
      </w:r>
      <w:r w:rsidRPr="007F3829">
        <w:rPr>
          <w:sz w:val="24"/>
          <w:szCs w:val="24"/>
        </w:rPr>
        <w:t>C3</w:t>
      </w:r>
      <w:r w:rsidR="00755867" w:rsidRPr="007F3829">
        <w:rPr>
          <w:sz w:val="24"/>
          <w:szCs w:val="24"/>
        </w:rPr>
        <w:t xml:space="preserve">-C43 </w:t>
      </w:r>
      <w:proofErr w:type="spellStart"/>
      <w:r w:rsidR="00755867" w:rsidRPr="007F3829">
        <w:rPr>
          <w:sz w:val="24"/>
          <w:szCs w:val="24"/>
        </w:rPr>
        <w:t>construcții</w:t>
      </w:r>
      <w:proofErr w:type="spellEnd"/>
      <w:r w:rsidR="00755867" w:rsidRPr="007F3829">
        <w:rPr>
          <w:sz w:val="24"/>
          <w:szCs w:val="24"/>
        </w:rPr>
        <w:t xml:space="preserve"> </w:t>
      </w:r>
      <w:proofErr w:type="spellStart"/>
      <w:r w:rsidR="00755867" w:rsidRPr="007F3829">
        <w:rPr>
          <w:sz w:val="24"/>
          <w:szCs w:val="24"/>
        </w:rPr>
        <w:t>industriale</w:t>
      </w:r>
      <w:proofErr w:type="spellEnd"/>
      <w:r w:rsidR="00755867" w:rsidRPr="007F3829">
        <w:rPr>
          <w:sz w:val="24"/>
          <w:szCs w:val="24"/>
        </w:rPr>
        <w:t xml:space="preserve"> </w:t>
      </w:r>
      <w:proofErr w:type="spellStart"/>
      <w:r w:rsidR="00755867" w:rsidRPr="007F3829">
        <w:rPr>
          <w:sz w:val="24"/>
          <w:szCs w:val="24"/>
        </w:rPr>
        <w:t>si</w:t>
      </w:r>
      <w:proofErr w:type="spellEnd"/>
      <w:r w:rsidR="00755867" w:rsidRPr="007F3829">
        <w:rPr>
          <w:sz w:val="24"/>
          <w:szCs w:val="24"/>
        </w:rPr>
        <w:t xml:space="preserve"> </w:t>
      </w:r>
      <w:proofErr w:type="spellStart"/>
      <w:r w:rsidR="00755867" w:rsidRPr="007F3829">
        <w:rPr>
          <w:sz w:val="24"/>
          <w:szCs w:val="24"/>
        </w:rPr>
        <w:t>edilitare</w:t>
      </w:r>
      <w:proofErr w:type="spellEnd"/>
      <w:r w:rsidR="00755867" w:rsidRPr="007F3829">
        <w:rPr>
          <w:sz w:val="24"/>
          <w:szCs w:val="24"/>
        </w:rPr>
        <w:t>)</w:t>
      </w:r>
      <w:r w:rsidRPr="007F3829">
        <w:rPr>
          <w:sz w:val="24"/>
          <w:szCs w:val="24"/>
        </w:rPr>
        <w:t xml:space="preserve">,  CF 100.455 </w:t>
      </w:r>
      <w:proofErr w:type="spellStart"/>
      <w:r w:rsidRPr="007F3829">
        <w:rPr>
          <w:sz w:val="24"/>
          <w:szCs w:val="24"/>
        </w:rPr>
        <w:t>Sura</w:t>
      </w:r>
      <w:proofErr w:type="spellEnd"/>
      <w:r w:rsidRPr="007F3829">
        <w:rPr>
          <w:sz w:val="24"/>
          <w:szCs w:val="24"/>
        </w:rPr>
        <w:t xml:space="preserve"> </w:t>
      </w:r>
      <w:proofErr w:type="spellStart"/>
      <w:r w:rsidRPr="007F3829">
        <w:rPr>
          <w:sz w:val="24"/>
          <w:szCs w:val="24"/>
        </w:rPr>
        <w:t>Mică</w:t>
      </w:r>
      <w:proofErr w:type="spellEnd"/>
      <w:r w:rsidRPr="007F3829">
        <w:rPr>
          <w:sz w:val="24"/>
          <w:szCs w:val="24"/>
        </w:rPr>
        <w:t xml:space="preserve"> (</w:t>
      </w:r>
      <w:proofErr w:type="spellStart"/>
      <w:r w:rsidRPr="007F3829">
        <w:rPr>
          <w:sz w:val="24"/>
          <w:szCs w:val="24"/>
        </w:rPr>
        <w:t>nr.top</w:t>
      </w:r>
      <w:proofErr w:type="spellEnd"/>
      <w:r w:rsidRPr="007F3829">
        <w:rPr>
          <w:sz w:val="24"/>
          <w:szCs w:val="24"/>
        </w:rPr>
        <w:t xml:space="preserve">. 2446/2/2/1 </w:t>
      </w:r>
      <w:proofErr w:type="spellStart"/>
      <w:r w:rsidRPr="007F3829">
        <w:rPr>
          <w:sz w:val="24"/>
          <w:szCs w:val="24"/>
        </w:rPr>
        <w:t>teren</w:t>
      </w:r>
      <w:proofErr w:type="spellEnd"/>
      <w:r w:rsidRPr="007F3829">
        <w:rPr>
          <w:sz w:val="24"/>
          <w:szCs w:val="24"/>
        </w:rPr>
        <w:t xml:space="preserve"> </w:t>
      </w:r>
      <w:proofErr w:type="spellStart"/>
      <w:r w:rsidRPr="007F3829">
        <w:rPr>
          <w:sz w:val="24"/>
          <w:szCs w:val="24"/>
        </w:rPr>
        <w:t>arabil</w:t>
      </w:r>
      <w:proofErr w:type="spellEnd"/>
      <w:r w:rsidRPr="007F3829">
        <w:rPr>
          <w:sz w:val="24"/>
          <w:szCs w:val="24"/>
        </w:rPr>
        <w:t xml:space="preserve">), CF 100456 </w:t>
      </w:r>
      <w:proofErr w:type="spellStart"/>
      <w:r w:rsidRPr="007F3829">
        <w:rPr>
          <w:sz w:val="24"/>
          <w:szCs w:val="24"/>
        </w:rPr>
        <w:t>Sura</w:t>
      </w:r>
      <w:proofErr w:type="spellEnd"/>
      <w:r w:rsidRPr="007F3829">
        <w:rPr>
          <w:sz w:val="24"/>
          <w:szCs w:val="24"/>
        </w:rPr>
        <w:t xml:space="preserve"> Mica (</w:t>
      </w:r>
      <w:proofErr w:type="spellStart"/>
      <w:r w:rsidRPr="007F3829">
        <w:rPr>
          <w:sz w:val="24"/>
          <w:szCs w:val="24"/>
        </w:rPr>
        <w:t>nr.top</w:t>
      </w:r>
      <w:proofErr w:type="spellEnd"/>
      <w:r w:rsidRPr="007F3829">
        <w:rPr>
          <w:sz w:val="24"/>
          <w:szCs w:val="24"/>
        </w:rPr>
        <w:t xml:space="preserve">. 2446/2/2/2-teren </w:t>
      </w:r>
      <w:proofErr w:type="spellStart"/>
      <w:r w:rsidRPr="007F3829">
        <w:rPr>
          <w:sz w:val="24"/>
          <w:szCs w:val="24"/>
        </w:rPr>
        <w:t>arabil</w:t>
      </w:r>
      <w:proofErr w:type="spellEnd"/>
      <w:proofErr w:type="gramStart"/>
      <w:r w:rsidRPr="007F3829">
        <w:rPr>
          <w:sz w:val="24"/>
          <w:szCs w:val="24"/>
        </w:rPr>
        <w:t>),  CF</w:t>
      </w:r>
      <w:proofErr w:type="gramEnd"/>
      <w:r w:rsidRPr="007F3829">
        <w:rPr>
          <w:sz w:val="24"/>
          <w:szCs w:val="24"/>
        </w:rPr>
        <w:t xml:space="preserve"> 100457 (nr.top.2436/3/2/3-teren </w:t>
      </w:r>
      <w:proofErr w:type="spellStart"/>
      <w:r w:rsidRPr="007F3829">
        <w:rPr>
          <w:sz w:val="24"/>
          <w:szCs w:val="24"/>
        </w:rPr>
        <w:t>arabil</w:t>
      </w:r>
      <w:proofErr w:type="spellEnd"/>
      <w:r w:rsidRPr="007F3829">
        <w:rPr>
          <w:sz w:val="24"/>
          <w:szCs w:val="24"/>
        </w:rPr>
        <w:t xml:space="preserve">),  CF 100316  </w:t>
      </w:r>
      <w:proofErr w:type="spellStart"/>
      <w:r w:rsidRPr="007F3829">
        <w:rPr>
          <w:sz w:val="24"/>
          <w:szCs w:val="24"/>
        </w:rPr>
        <w:t>Sura</w:t>
      </w:r>
      <w:proofErr w:type="spellEnd"/>
      <w:r w:rsidRPr="007F3829">
        <w:rPr>
          <w:sz w:val="24"/>
          <w:szCs w:val="24"/>
        </w:rPr>
        <w:t xml:space="preserve"> </w:t>
      </w:r>
      <w:proofErr w:type="spellStart"/>
      <w:r w:rsidRPr="007F3829">
        <w:rPr>
          <w:sz w:val="24"/>
          <w:szCs w:val="24"/>
        </w:rPr>
        <w:t>Mică</w:t>
      </w:r>
      <w:proofErr w:type="spellEnd"/>
      <w:r w:rsidRPr="007F3829">
        <w:rPr>
          <w:sz w:val="24"/>
          <w:szCs w:val="24"/>
        </w:rPr>
        <w:t xml:space="preserve"> (nr.to 100316</w:t>
      </w:r>
      <w:r w:rsidR="00D803FA" w:rsidRPr="007F3829">
        <w:rPr>
          <w:sz w:val="24"/>
          <w:szCs w:val="24"/>
        </w:rPr>
        <w:t>)</w:t>
      </w:r>
    </w:p>
    <w:p w14:paraId="6F3D250F" w14:textId="77777777" w:rsidR="00E16D2D" w:rsidRPr="007F3829" w:rsidRDefault="00E16D2D" w:rsidP="00E16D2D">
      <w:pPr>
        <w:ind w:firstLine="720"/>
        <w:jc w:val="both"/>
        <w:rPr>
          <w:sz w:val="24"/>
          <w:szCs w:val="24"/>
          <w:u w:val="single"/>
        </w:rPr>
      </w:pPr>
    </w:p>
    <w:p w14:paraId="17C391B5" w14:textId="77777777" w:rsidR="007620C0" w:rsidRPr="007F3829" w:rsidRDefault="00D803FA" w:rsidP="00E16D2D">
      <w:pPr>
        <w:ind w:firstLine="720"/>
        <w:jc w:val="both"/>
        <w:rPr>
          <w:sz w:val="24"/>
          <w:szCs w:val="24"/>
        </w:rPr>
      </w:pPr>
      <w:r w:rsidRPr="007F3829">
        <w:rPr>
          <w:sz w:val="24"/>
          <w:szCs w:val="24"/>
          <w:u w:val="single"/>
        </w:rPr>
        <w:t xml:space="preserve">2. </w:t>
      </w:r>
      <w:proofErr w:type="spellStart"/>
      <w:r w:rsidR="00755867" w:rsidRPr="007F3829">
        <w:rPr>
          <w:sz w:val="24"/>
          <w:szCs w:val="24"/>
          <w:u w:val="single"/>
        </w:rPr>
        <w:t>Localitatea</w:t>
      </w:r>
      <w:proofErr w:type="spellEnd"/>
      <w:r w:rsidR="00755867" w:rsidRPr="007F3829">
        <w:rPr>
          <w:sz w:val="24"/>
          <w:szCs w:val="24"/>
          <w:u w:val="single"/>
        </w:rPr>
        <w:t xml:space="preserve"> Medias</w:t>
      </w:r>
      <w:r w:rsidR="00D00407" w:rsidRPr="007F3829">
        <w:rPr>
          <w:sz w:val="24"/>
          <w:szCs w:val="24"/>
          <w:u w:val="single"/>
        </w:rPr>
        <w:t xml:space="preserve">, </w:t>
      </w:r>
      <w:r w:rsidR="00D00407" w:rsidRPr="007F3829">
        <w:rPr>
          <w:sz w:val="24"/>
          <w:szCs w:val="24"/>
        </w:rPr>
        <w:t>str,</w:t>
      </w:r>
      <w:r w:rsidR="00E16D2D" w:rsidRPr="007F3829">
        <w:rPr>
          <w:sz w:val="24"/>
          <w:szCs w:val="24"/>
        </w:rPr>
        <w:t xml:space="preserve"> </w:t>
      </w:r>
      <w:proofErr w:type="spellStart"/>
      <w:r w:rsidR="00D00407" w:rsidRPr="007F3829">
        <w:rPr>
          <w:sz w:val="24"/>
          <w:szCs w:val="24"/>
        </w:rPr>
        <w:t>Sos</w:t>
      </w:r>
      <w:proofErr w:type="spellEnd"/>
      <w:r w:rsidR="00D00407" w:rsidRPr="007F3829">
        <w:rPr>
          <w:sz w:val="24"/>
          <w:szCs w:val="24"/>
        </w:rPr>
        <w:t xml:space="preserve">. </w:t>
      </w:r>
      <w:proofErr w:type="spellStart"/>
      <w:r w:rsidR="00D00407" w:rsidRPr="007F3829">
        <w:rPr>
          <w:sz w:val="24"/>
          <w:szCs w:val="24"/>
        </w:rPr>
        <w:t>Sibiului</w:t>
      </w:r>
      <w:proofErr w:type="spellEnd"/>
      <w:r w:rsidR="00D00407" w:rsidRPr="007F3829">
        <w:rPr>
          <w:sz w:val="24"/>
          <w:szCs w:val="24"/>
        </w:rPr>
        <w:t xml:space="preserve"> nr. 72 </w:t>
      </w:r>
      <w:r w:rsidR="00E16D2D" w:rsidRPr="007F3829">
        <w:rPr>
          <w:sz w:val="24"/>
          <w:szCs w:val="24"/>
        </w:rPr>
        <w:t>-</w:t>
      </w:r>
      <w:proofErr w:type="spellStart"/>
      <w:r w:rsidR="00E16D2D" w:rsidRPr="007F3829">
        <w:rPr>
          <w:sz w:val="24"/>
          <w:szCs w:val="24"/>
        </w:rPr>
        <w:t>S</w:t>
      </w:r>
      <w:r w:rsidRPr="007F3829">
        <w:rPr>
          <w:sz w:val="24"/>
          <w:szCs w:val="24"/>
        </w:rPr>
        <w:t>ectie</w:t>
      </w:r>
      <w:proofErr w:type="spellEnd"/>
      <w:r w:rsidRPr="007F3829">
        <w:rPr>
          <w:sz w:val="24"/>
          <w:szCs w:val="24"/>
        </w:rPr>
        <w:t xml:space="preserve"> </w:t>
      </w:r>
      <w:proofErr w:type="spellStart"/>
      <w:r w:rsidRPr="007F3829">
        <w:rPr>
          <w:sz w:val="24"/>
          <w:szCs w:val="24"/>
        </w:rPr>
        <w:t>panificatie</w:t>
      </w:r>
      <w:proofErr w:type="spellEnd"/>
      <w:r w:rsidRPr="007F3829">
        <w:rPr>
          <w:sz w:val="24"/>
          <w:szCs w:val="24"/>
        </w:rPr>
        <w:t xml:space="preserve"> </w:t>
      </w:r>
      <w:proofErr w:type="spellStart"/>
      <w:proofErr w:type="gramStart"/>
      <w:r w:rsidRPr="007F3829">
        <w:rPr>
          <w:sz w:val="24"/>
          <w:szCs w:val="24"/>
        </w:rPr>
        <w:t>Panmed</w:t>
      </w:r>
      <w:proofErr w:type="spellEnd"/>
      <w:r w:rsidRPr="007F3829">
        <w:rPr>
          <w:sz w:val="24"/>
          <w:szCs w:val="24"/>
        </w:rPr>
        <w:t xml:space="preserve"> :</w:t>
      </w:r>
      <w:proofErr w:type="gramEnd"/>
      <w:r w:rsidRPr="007F3829">
        <w:rPr>
          <w:sz w:val="24"/>
          <w:szCs w:val="24"/>
        </w:rPr>
        <w:t xml:space="preserve">  </w:t>
      </w:r>
      <w:proofErr w:type="spellStart"/>
      <w:r w:rsidRPr="007F3829">
        <w:rPr>
          <w:sz w:val="24"/>
          <w:szCs w:val="24"/>
        </w:rPr>
        <w:t>Imobile</w:t>
      </w:r>
      <w:proofErr w:type="spellEnd"/>
      <w:r w:rsidRPr="007F3829">
        <w:rPr>
          <w:sz w:val="24"/>
          <w:szCs w:val="24"/>
        </w:rPr>
        <w:t xml:space="preserve">, </w:t>
      </w:r>
      <w:proofErr w:type="spellStart"/>
      <w:r w:rsidRPr="007F3829">
        <w:rPr>
          <w:sz w:val="24"/>
          <w:szCs w:val="24"/>
        </w:rPr>
        <w:t>constructii</w:t>
      </w:r>
      <w:proofErr w:type="spellEnd"/>
      <w:r w:rsidRPr="007F3829">
        <w:rPr>
          <w:sz w:val="24"/>
          <w:szCs w:val="24"/>
        </w:rPr>
        <w:t xml:space="preserve"> </w:t>
      </w:r>
      <w:proofErr w:type="spellStart"/>
      <w:r w:rsidRPr="007F3829">
        <w:rPr>
          <w:sz w:val="24"/>
          <w:szCs w:val="24"/>
        </w:rPr>
        <w:t>si</w:t>
      </w:r>
      <w:proofErr w:type="spellEnd"/>
      <w:r w:rsidRPr="007F3829">
        <w:rPr>
          <w:sz w:val="24"/>
          <w:szCs w:val="24"/>
        </w:rPr>
        <w:t xml:space="preserve"> </w:t>
      </w:r>
      <w:proofErr w:type="spellStart"/>
      <w:r w:rsidRPr="007F3829">
        <w:rPr>
          <w:sz w:val="24"/>
          <w:szCs w:val="24"/>
        </w:rPr>
        <w:t>teren</w:t>
      </w:r>
      <w:proofErr w:type="spellEnd"/>
      <w:r w:rsidR="00E16D2D" w:rsidRPr="007F3829">
        <w:rPr>
          <w:sz w:val="24"/>
          <w:szCs w:val="24"/>
        </w:rPr>
        <w:t>,</w:t>
      </w:r>
      <w:r w:rsidRPr="007F3829">
        <w:rPr>
          <w:sz w:val="24"/>
          <w:szCs w:val="24"/>
        </w:rPr>
        <w:t xml:space="preserve"> </w:t>
      </w:r>
      <w:proofErr w:type="spellStart"/>
      <w:r w:rsidR="00E16D2D" w:rsidRPr="007F3829">
        <w:rPr>
          <w:sz w:val="24"/>
          <w:szCs w:val="24"/>
        </w:rPr>
        <w:t>î</w:t>
      </w:r>
      <w:r w:rsidRPr="007F3829">
        <w:rPr>
          <w:sz w:val="24"/>
          <w:szCs w:val="24"/>
        </w:rPr>
        <w:t>n</w:t>
      </w:r>
      <w:proofErr w:type="spellEnd"/>
      <w:r w:rsidRPr="007F3829">
        <w:rPr>
          <w:sz w:val="24"/>
          <w:szCs w:val="24"/>
        </w:rPr>
        <w:t xml:space="preserve"> </w:t>
      </w:r>
      <w:proofErr w:type="spellStart"/>
      <w:r w:rsidRPr="007F3829">
        <w:rPr>
          <w:sz w:val="24"/>
          <w:szCs w:val="24"/>
        </w:rPr>
        <w:t>suprafa</w:t>
      </w:r>
      <w:r w:rsidR="00E16D2D" w:rsidRPr="007F3829">
        <w:rPr>
          <w:sz w:val="24"/>
          <w:szCs w:val="24"/>
        </w:rPr>
        <w:t>ță</w:t>
      </w:r>
      <w:proofErr w:type="spellEnd"/>
      <w:r w:rsidRPr="007F3829">
        <w:rPr>
          <w:sz w:val="24"/>
          <w:szCs w:val="24"/>
        </w:rPr>
        <w:t xml:space="preserve"> </w:t>
      </w:r>
      <w:proofErr w:type="spellStart"/>
      <w:r w:rsidRPr="007F3829">
        <w:rPr>
          <w:sz w:val="24"/>
          <w:szCs w:val="24"/>
        </w:rPr>
        <w:t>total</w:t>
      </w:r>
      <w:r w:rsidR="00E16D2D" w:rsidRPr="007F3829">
        <w:rPr>
          <w:sz w:val="24"/>
          <w:szCs w:val="24"/>
        </w:rPr>
        <w:t>ă</w:t>
      </w:r>
      <w:proofErr w:type="spellEnd"/>
      <w:r w:rsidRPr="007F3829">
        <w:rPr>
          <w:sz w:val="24"/>
          <w:szCs w:val="24"/>
        </w:rPr>
        <w:t xml:space="preserve"> </w:t>
      </w:r>
      <w:proofErr w:type="spellStart"/>
      <w:r w:rsidR="00E16D2D" w:rsidRPr="007F3829">
        <w:rPr>
          <w:sz w:val="24"/>
          <w:szCs w:val="24"/>
        </w:rPr>
        <w:t>î</w:t>
      </w:r>
      <w:r w:rsidRPr="007F3829">
        <w:rPr>
          <w:sz w:val="24"/>
          <w:szCs w:val="24"/>
        </w:rPr>
        <w:t>ntabulată</w:t>
      </w:r>
      <w:proofErr w:type="spellEnd"/>
      <w:r w:rsidRPr="007F3829">
        <w:rPr>
          <w:sz w:val="24"/>
          <w:szCs w:val="24"/>
        </w:rPr>
        <w:t xml:space="preserve"> de 12.264 </w:t>
      </w:r>
      <w:proofErr w:type="spellStart"/>
      <w:r w:rsidRPr="007F3829">
        <w:rPr>
          <w:sz w:val="24"/>
          <w:szCs w:val="24"/>
        </w:rPr>
        <w:t>mp</w:t>
      </w:r>
      <w:proofErr w:type="spellEnd"/>
      <w:r w:rsidRPr="007F3829">
        <w:rPr>
          <w:sz w:val="24"/>
          <w:szCs w:val="24"/>
        </w:rPr>
        <w:t xml:space="preserve">, </w:t>
      </w:r>
      <w:proofErr w:type="spellStart"/>
      <w:r w:rsidRPr="007F3829">
        <w:rPr>
          <w:sz w:val="24"/>
          <w:szCs w:val="24"/>
        </w:rPr>
        <w:t>înscrise</w:t>
      </w:r>
      <w:proofErr w:type="spellEnd"/>
      <w:r w:rsidRPr="007F3829">
        <w:rPr>
          <w:sz w:val="24"/>
          <w:szCs w:val="24"/>
        </w:rPr>
        <w:t xml:space="preserve"> in CF 104802 Medias (</w:t>
      </w:r>
      <w:proofErr w:type="spellStart"/>
      <w:r w:rsidRPr="007F3829">
        <w:rPr>
          <w:sz w:val="24"/>
          <w:szCs w:val="24"/>
        </w:rPr>
        <w:t>nr.top</w:t>
      </w:r>
      <w:proofErr w:type="spellEnd"/>
      <w:r w:rsidRPr="007F3829">
        <w:rPr>
          <w:sz w:val="24"/>
          <w:szCs w:val="24"/>
        </w:rPr>
        <w:t xml:space="preserve"> 104802,nr cad.  104802-C</w:t>
      </w:r>
      <w:proofErr w:type="gramStart"/>
      <w:r w:rsidRPr="007F3829">
        <w:rPr>
          <w:sz w:val="24"/>
          <w:szCs w:val="24"/>
        </w:rPr>
        <w:t>1 ,</w:t>
      </w:r>
      <w:proofErr w:type="gramEnd"/>
      <w:r w:rsidRPr="007F3829">
        <w:rPr>
          <w:sz w:val="24"/>
          <w:szCs w:val="24"/>
        </w:rPr>
        <w:t xml:space="preserve"> nr. cad 104802-C2</w:t>
      </w:r>
      <w:proofErr w:type="gramStart"/>
      <w:r w:rsidRPr="007F3829">
        <w:rPr>
          <w:sz w:val="24"/>
          <w:szCs w:val="24"/>
        </w:rPr>
        <w:t>) ,</w:t>
      </w:r>
      <w:r w:rsidR="007620C0" w:rsidRPr="007F3829">
        <w:rPr>
          <w:sz w:val="24"/>
          <w:szCs w:val="24"/>
        </w:rPr>
        <w:t>CF</w:t>
      </w:r>
      <w:proofErr w:type="gramEnd"/>
      <w:r w:rsidR="007620C0" w:rsidRPr="007F3829">
        <w:rPr>
          <w:sz w:val="24"/>
          <w:szCs w:val="24"/>
        </w:rPr>
        <w:t xml:space="preserve"> 110413 Medias (</w:t>
      </w:r>
      <w:proofErr w:type="spellStart"/>
      <w:r w:rsidR="007620C0" w:rsidRPr="007F3829">
        <w:rPr>
          <w:sz w:val="24"/>
          <w:szCs w:val="24"/>
        </w:rPr>
        <w:t>nr.top</w:t>
      </w:r>
      <w:proofErr w:type="spellEnd"/>
      <w:r w:rsidR="007620C0" w:rsidRPr="007F3829">
        <w:rPr>
          <w:sz w:val="24"/>
          <w:szCs w:val="24"/>
        </w:rPr>
        <w:t xml:space="preserve"> 4696 /3, nr. Cad 110413 C1</w:t>
      </w:r>
      <w:proofErr w:type="gramStart"/>
      <w:r w:rsidR="007620C0" w:rsidRPr="007F3829">
        <w:rPr>
          <w:sz w:val="24"/>
          <w:szCs w:val="24"/>
        </w:rPr>
        <w:t>) ,</w:t>
      </w:r>
      <w:proofErr w:type="gramEnd"/>
      <w:r w:rsidR="007620C0" w:rsidRPr="007F3829">
        <w:rPr>
          <w:sz w:val="24"/>
          <w:szCs w:val="24"/>
        </w:rPr>
        <w:t xml:space="preserve"> CF 100792 Medias (nr. top 4696/8, nr cad C1</w:t>
      </w:r>
      <w:proofErr w:type="gramStart"/>
      <w:r w:rsidR="007620C0" w:rsidRPr="007F3829">
        <w:rPr>
          <w:sz w:val="24"/>
          <w:szCs w:val="24"/>
        </w:rPr>
        <w:t>) ,</w:t>
      </w:r>
      <w:proofErr w:type="gramEnd"/>
      <w:r w:rsidR="007620C0" w:rsidRPr="007F3829">
        <w:rPr>
          <w:sz w:val="24"/>
          <w:szCs w:val="24"/>
        </w:rPr>
        <w:t xml:space="preserve"> CF 102826 (nr.top.4696/1, nr.cad C1)</w:t>
      </w:r>
    </w:p>
    <w:p w14:paraId="258CCB61" w14:textId="702CEB31" w:rsidR="00E25775" w:rsidRDefault="007620C0" w:rsidP="00E16D2D">
      <w:pPr>
        <w:jc w:val="both"/>
        <w:rPr>
          <w:sz w:val="24"/>
          <w:szCs w:val="24"/>
        </w:rPr>
      </w:pPr>
      <w:r w:rsidRPr="007F3829">
        <w:rPr>
          <w:sz w:val="24"/>
          <w:szCs w:val="24"/>
        </w:rPr>
        <w:t>CF 102087 (nr.top.4696/2, nr. Cad C1), CF 100787 Medias (nr. Top. 4696/</w:t>
      </w:r>
      <w:proofErr w:type="gramStart"/>
      <w:r w:rsidRPr="007F3829">
        <w:rPr>
          <w:sz w:val="24"/>
          <w:szCs w:val="24"/>
        </w:rPr>
        <w:t>4 ,</w:t>
      </w:r>
      <w:proofErr w:type="gramEnd"/>
      <w:r w:rsidRPr="007F3829">
        <w:rPr>
          <w:sz w:val="24"/>
          <w:szCs w:val="24"/>
        </w:rPr>
        <w:t xml:space="preserve"> nr. cad C1), CF 100799 Medias (nr. Top. 100799)</w:t>
      </w:r>
    </w:p>
    <w:p w14:paraId="06479FFF" w14:textId="5A0C296D" w:rsidR="00E25775" w:rsidRDefault="00E25775" w:rsidP="00E16D2D">
      <w:pPr>
        <w:jc w:val="both"/>
        <w:rPr>
          <w:sz w:val="24"/>
          <w:szCs w:val="24"/>
        </w:rPr>
      </w:pPr>
      <w:r>
        <w:rPr>
          <w:sz w:val="24"/>
          <w:szCs w:val="24"/>
        </w:rPr>
        <w:tab/>
        <w:t xml:space="preserve">Sunt </w:t>
      </w:r>
      <w:proofErr w:type="spellStart"/>
      <w:r>
        <w:rPr>
          <w:sz w:val="24"/>
          <w:szCs w:val="24"/>
        </w:rPr>
        <w:t>incheiate</w:t>
      </w:r>
      <w:proofErr w:type="spellEnd"/>
      <w:r>
        <w:rPr>
          <w:sz w:val="24"/>
          <w:szCs w:val="24"/>
        </w:rPr>
        <w:t xml:space="preserve"> </w:t>
      </w:r>
      <w:proofErr w:type="spellStart"/>
      <w:r>
        <w:rPr>
          <w:sz w:val="24"/>
          <w:szCs w:val="24"/>
        </w:rPr>
        <w:t>urmatoarele</w:t>
      </w:r>
      <w:proofErr w:type="spellEnd"/>
      <w:r>
        <w:rPr>
          <w:sz w:val="24"/>
          <w:szCs w:val="24"/>
        </w:rPr>
        <w:t xml:space="preserve"> </w:t>
      </w:r>
      <w:proofErr w:type="spellStart"/>
      <w:r>
        <w:rPr>
          <w:sz w:val="24"/>
          <w:szCs w:val="24"/>
        </w:rPr>
        <w:t>contracte</w:t>
      </w:r>
      <w:proofErr w:type="spellEnd"/>
      <w:r>
        <w:rPr>
          <w:sz w:val="24"/>
          <w:szCs w:val="24"/>
        </w:rPr>
        <w:t xml:space="preserve"> de </w:t>
      </w:r>
      <w:proofErr w:type="spellStart"/>
      <w:r>
        <w:rPr>
          <w:sz w:val="24"/>
          <w:szCs w:val="24"/>
        </w:rPr>
        <w:t>inchiriere</w:t>
      </w:r>
      <w:proofErr w:type="spellEnd"/>
      <w:r>
        <w:rPr>
          <w:sz w:val="24"/>
          <w:szCs w:val="24"/>
        </w:rPr>
        <w:t>:</w:t>
      </w:r>
    </w:p>
    <w:p w14:paraId="1F9E2440" w14:textId="41405C71" w:rsidR="00E25775" w:rsidRDefault="00E25775" w:rsidP="00E25775">
      <w:pPr>
        <w:pStyle w:val="ListParagraph"/>
        <w:numPr>
          <w:ilvl w:val="0"/>
          <w:numId w:val="8"/>
        </w:numPr>
        <w:jc w:val="both"/>
        <w:rPr>
          <w:sz w:val="24"/>
          <w:szCs w:val="24"/>
        </w:rPr>
      </w:pPr>
      <w:r>
        <w:rPr>
          <w:sz w:val="24"/>
          <w:szCs w:val="24"/>
        </w:rPr>
        <w:t xml:space="preserve">Contract de </w:t>
      </w:r>
      <w:proofErr w:type="spellStart"/>
      <w:r>
        <w:rPr>
          <w:sz w:val="24"/>
          <w:szCs w:val="24"/>
        </w:rPr>
        <w:t>inchiriere</w:t>
      </w:r>
      <w:proofErr w:type="spellEnd"/>
      <w:r>
        <w:rPr>
          <w:sz w:val="24"/>
          <w:szCs w:val="24"/>
        </w:rPr>
        <w:t xml:space="preserve"> nr.659/01.04.2016 </w:t>
      </w:r>
      <w:proofErr w:type="spellStart"/>
      <w:r>
        <w:rPr>
          <w:sz w:val="24"/>
          <w:szCs w:val="24"/>
        </w:rPr>
        <w:t>valabil</w:t>
      </w:r>
      <w:proofErr w:type="spellEnd"/>
      <w:r>
        <w:rPr>
          <w:sz w:val="24"/>
          <w:szCs w:val="24"/>
        </w:rPr>
        <w:t xml:space="preserve"> </w:t>
      </w:r>
      <w:proofErr w:type="spellStart"/>
      <w:r>
        <w:rPr>
          <w:sz w:val="24"/>
          <w:szCs w:val="24"/>
        </w:rPr>
        <w:t>pana</w:t>
      </w:r>
      <w:proofErr w:type="spellEnd"/>
      <w:r>
        <w:rPr>
          <w:sz w:val="24"/>
          <w:szCs w:val="24"/>
        </w:rPr>
        <w:t xml:space="preserve"> la 01.04.2021</w:t>
      </w:r>
      <w:proofErr w:type="gramStart"/>
      <w:r>
        <w:rPr>
          <w:sz w:val="24"/>
          <w:szCs w:val="24"/>
        </w:rPr>
        <w:t xml:space="preserve">( </w:t>
      </w:r>
      <w:proofErr w:type="spellStart"/>
      <w:r>
        <w:rPr>
          <w:sz w:val="24"/>
          <w:szCs w:val="24"/>
        </w:rPr>
        <w:t>spatiu</w:t>
      </w:r>
      <w:proofErr w:type="spellEnd"/>
      <w:proofErr w:type="gramEnd"/>
      <w:r>
        <w:rPr>
          <w:sz w:val="24"/>
          <w:szCs w:val="24"/>
        </w:rPr>
        <w:t xml:space="preserve"> de </w:t>
      </w:r>
      <w:proofErr w:type="spellStart"/>
      <w:r>
        <w:rPr>
          <w:sz w:val="24"/>
          <w:szCs w:val="24"/>
        </w:rPr>
        <w:t>birou</w:t>
      </w:r>
      <w:proofErr w:type="spellEnd"/>
      <w:r>
        <w:rPr>
          <w:sz w:val="24"/>
          <w:szCs w:val="24"/>
        </w:rPr>
        <w:t>)</w:t>
      </w:r>
    </w:p>
    <w:p w14:paraId="5D2732A4" w14:textId="7F29F552" w:rsidR="00E25775" w:rsidRPr="00E25775" w:rsidRDefault="00E25775" w:rsidP="00E25775">
      <w:pPr>
        <w:pStyle w:val="ListParagraph"/>
        <w:numPr>
          <w:ilvl w:val="0"/>
          <w:numId w:val="8"/>
        </w:numPr>
        <w:jc w:val="both"/>
        <w:rPr>
          <w:sz w:val="24"/>
          <w:szCs w:val="24"/>
        </w:rPr>
      </w:pPr>
      <w:r>
        <w:rPr>
          <w:sz w:val="24"/>
          <w:szCs w:val="24"/>
        </w:rPr>
        <w:t xml:space="preserve">Contract de </w:t>
      </w:r>
      <w:proofErr w:type="spellStart"/>
      <w:r>
        <w:rPr>
          <w:sz w:val="24"/>
          <w:szCs w:val="24"/>
        </w:rPr>
        <w:t>inchiriere</w:t>
      </w:r>
      <w:proofErr w:type="spellEnd"/>
      <w:r>
        <w:rPr>
          <w:sz w:val="24"/>
          <w:szCs w:val="24"/>
        </w:rPr>
        <w:t xml:space="preserve"> 1769/30.03.2012 </w:t>
      </w:r>
      <w:proofErr w:type="spellStart"/>
      <w:r>
        <w:rPr>
          <w:sz w:val="24"/>
          <w:szCs w:val="24"/>
        </w:rPr>
        <w:t>valabil</w:t>
      </w:r>
      <w:proofErr w:type="spellEnd"/>
      <w:r>
        <w:rPr>
          <w:sz w:val="24"/>
          <w:szCs w:val="24"/>
        </w:rPr>
        <w:t xml:space="preserve"> </w:t>
      </w:r>
      <w:proofErr w:type="spellStart"/>
      <w:r>
        <w:rPr>
          <w:sz w:val="24"/>
          <w:szCs w:val="24"/>
        </w:rPr>
        <w:t>pana</w:t>
      </w:r>
      <w:proofErr w:type="spellEnd"/>
      <w:r>
        <w:rPr>
          <w:sz w:val="24"/>
          <w:szCs w:val="24"/>
        </w:rPr>
        <w:t xml:space="preserve"> la </w:t>
      </w:r>
      <w:r w:rsidR="00EE27FA">
        <w:rPr>
          <w:sz w:val="24"/>
          <w:szCs w:val="24"/>
        </w:rPr>
        <w:t>30.03.2020</w:t>
      </w:r>
      <w:r w:rsidR="001F29A5">
        <w:rPr>
          <w:sz w:val="24"/>
          <w:szCs w:val="24"/>
        </w:rPr>
        <w:t xml:space="preserve"> (</w:t>
      </w:r>
      <w:proofErr w:type="spellStart"/>
      <w:r w:rsidR="001F29A5">
        <w:rPr>
          <w:sz w:val="24"/>
          <w:szCs w:val="24"/>
        </w:rPr>
        <w:t>magazin</w:t>
      </w:r>
      <w:proofErr w:type="spellEnd"/>
      <w:r w:rsidR="001F29A5">
        <w:rPr>
          <w:sz w:val="24"/>
          <w:szCs w:val="24"/>
        </w:rPr>
        <w:t xml:space="preserve"> de </w:t>
      </w:r>
      <w:proofErr w:type="spellStart"/>
      <w:r w:rsidR="001F29A5">
        <w:rPr>
          <w:sz w:val="24"/>
          <w:szCs w:val="24"/>
        </w:rPr>
        <w:t>paine</w:t>
      </w:r>
      <w:proofErr w:type="spellEnd"/>
      <w:r w:rsidR="001F29A5">
        <w:rPr>
          <w:sz w:val="24"/>
          <w:szCs w:val="24"/>
        </w:rPr>
        <w:t>)</w:t>
      </w:r>
    </w:p>
    <w:p w14:paraId="44B99DE7" w14:textId="256306A8" w:rsidR="00755867" w:rsidRPr="007F3829" w:rsidRDefault="00E25775" w:rsidP="00E16D2D">
      <w:pPr>
        <w:jc w:val="both"/>
        <w:rPr>
          <w:sz w:val="24"/>
          <w:szCs w:val="24"/>
        </w:rPr>
      </w:pPr>
      <w:r>
        <w:rPr>
          <w:sz w:val="24"/>
          <w:szCs w:val="24"/>
        </w:rPr>
        <w:tab/>
      </w:r>
      <w:r w:rsidR="007620C0" w:rsidRPr="007F3829">
        <w:rPr>
          <w:sz w:val="24"/>
          <w:szCs w:val="24"/>
        </w:rPr>
        <w:t xml:space="preserve">    </w:t>
      </w:r>
    </w:p>
    <w:p w14:paraId="1FEB75E5" w14:textId="77777777" w:rsidR="00E16D2D" w:rsidRPr="007F3829" w:rsidRDefault="00E16D2D" w:rsidP="00E16D2D">
      <w:pPr>
        <w:pStyle w:val="ListParagraph"/>
        <w:jc w:val="both"/>
        <w:rPr>
          <w:bCs/>
          <w:sz w:val="24"/>
          <w:szCs w:val="24"/>
          <w:u w:val="single"/>
          <w:lang w:val="ro-RO"/>
        </w:rPr>
      </w:pPr>
    </w:p>
    <w:p w14:paraId="271696E7" w14:textId="77777777" w:rsidR="00755867" w:rsidRPr="007F3829" w:rsidRDefault="00E16D2D" w:rsidP="00E16D2D">
      <w:pPr>
        <w:ind w:firstLine="360"/>
        <w:jc w:val="both"/>
        <w:rPr>
          <w:bCs/>
          <w:sz w:val="24"/>
          <w:szCs w:val="24"/>
          <w:u w:val="single"/>
          <w:lang w:val="ro-RO"/>
        </w:rPr>
      </w:pPr>
      <w:r w:rsidRPr="007F3829">
        <w:rPr>
          <w:bCs/>
          <w:sz w:val="24"/>
          <w:szCs w:val="24"/>
          <w:lang w:val="ro-RO"/>
        </w:rPr>
        <w:t xml:space="preserve">    </w:t>
      </w:r>
      <w:r w:rsidR="007620C0" w:rsidRPr="007F3829">
        <w:rPr>
          <w:bCs/>
          <w:sz w:val="24"/>
          <w:szCs w:val="24"/>
          <w:u w:val="single"/>
          <w:lang w:val="ro-RO"/>
        </w:rPr>
        <w:t xml:space="preserve">3. </w:t>
      </w:r>
      <w:r w:rsidR="00755867" w:rsidRPr="007F3829">
        <w:rPr>
          <w:bCs/>
          <w:sz w:val="24"/>
          <w:szCs w:val="24"/>
          <w:u w:val="single"/>
          <w:lang w:val="ro-RO"/>
        </w:rPr>
        <w:t xml:space="preserve"> Localitatea Talmaciu </w:t>
      </w:r>
      <w:r w:rsidR="007620C0" w:rsidRPr="007F3829">
        <w:rPr>
          <w:bCs/>
          <w:sz w:val="24"/>
          <w:szCs w:val="24"/>
          <w:u w:val="single"/>
          <w:lang w:val="ro-RO"/>
        </w:rPr>
        <w:t>; i</w:t>
      </w:r>
      <w:r w:rsidR="007620C0" w:rsidRPr="007F3829">
        <w:rPr>
          <w:sz w:val="24"/>
          <w:szCs w:val="24"/>
        </w:rPr>
        <w:t xml:space="preserve">mobile, </w:t>
      </w:r>
      <w:proofErr w:type="spellStart"/>
      <w:r w:rsidR="007620C0" w:rsidRPr="007F3829">
        <w:rPr>
          <w:sz w:val="24"/>
          <w:szCs w:val="24"/>
        </w:rPr>
        <w:t>constructii</w:t>
      </w:r>
      <w:proofErr w:type="spellEnd"/>
      <w:r w:rsidR="007620C0" w:rsidRPr="007F3829">
        <w:rPr>
          <w:sz w:val="24"/>
          <w:szCs w:val="24"/>
        </w:rPr>
        <w:t xml:space="preserve"> </w:t>
      </w:r>
      <w:proofErr w:type="spellStart"/>
      <w:r w:rsidR="007620C0" w:rsidRPr="007F3829">
        <w:rPr>
          <w:sz w:val="24"/>
          <w:szCs w:val="24"/>
        </w:rPr>
        <w:t>si</w:t>
      </w:r>
      <w:proofErr w:type="spellEnd"/>
      <w:r w:rsidR="007620C0" w:rsidRPr="007F3829">
        <w:rPr>
          <w:sz w:val="24"/>
          <w:szCs w:val="24"/>
        </w:rPr>
        <w:t xml:space="preserve"> </w:t>
      </w:r>
      <w:proofErr w:type="spellStart"/>
      <w:r w:rsidR="007620C0" w:rsidRPr="007F3829">
        <w:rPr>
          <w:sz w:val="24"/>
          <w:szCs w:val="24"/>
        </w:rPr>
        <w:t>teren</w:t>
      </w:r>
      <w:proofErr w:type="spellEnd"/>
      <w:r w:rsidR="007620C0" w:rsidRPr="007F3829">
        <w:rPr>
          <w:sz w:val="24"/>
          <w:szCs w:val="24"/>
        </w:rPr>
        <w:t xml:space="preserve"> in </w:t>
      </w:r>
      <w:proofErr w:type="spellStart"/>
      <w:r w:rsidR="007620C0" w:rsidRPr="007F3829">
        <w:rPr>
          <w:sz w:val="24"/>
          <w:szCs w:val="24"/>
        </w:rPr>
        <w:t>suprafata</w:t>
      </w:r>
      <w:proofErr w:type="spellEnd"/>
      <w:r w:rsidR="007620C0" w:rsidRPr="007F3829">
        <w:rPr>
          <w:sz w:val="24"/>
          <w:szCs w:val="24"/>
        </w:rPr>
        <w:t xml:space="preserve"> </w:t>
      </w:r>
      <w:proofErr w:type="spellStart"/>
      <w:r w:rsidR="007620C0" w:rsidRPr="007F3829">
        <w:rPr>
          <w:sz w:val="24"/>
          <w:szCs w:val="24"/>
        </w:rPr>
        <w:t>totala</w:t>
      </w:r>
      <w:proofErr w:type="spellEnd"/>
      <w:r w:rsidR="007620C0" w:rsidRPr="007F3829">
        <w:rPr>
          <w:sz w:val="24"/>
          <w:szCs w:val="24"/>
        </w:rPr>
        <w:t xml:space="preserve"> </w:t>
      </w:r>
      <w:proofErr w:type="spellStart"/>
      <w:r w:rsidR="007620C0" w:rsidRPr="007F3829">
        <w:rPr>
          <w:sz w:val="24"/>
          <w:szCs w:val="24"/>
        </w:rPr>
        <w:t>întabulată</w:t>
      </w:r>
      <w:proofErr w:type="spellEnd"/>
      <w:r w:rsidR="007620C0" w:rsidRPr="007F3829">
        <w:rPr>
          <w:sz w:val="24"/>
          <w:szCs w:val="24"/>
        </w:rPr>
        <w:t xml:space="preserve"> de 18246 </w:t>
      </w:r>
      <w:proofErr w:type="spellStart"/>
      <w:r w:rsidR="007620C0" w:rsidRPr="007F3829">
        <w:rPr>
          <w:sz w:val="24"/>
          <w:szCs w:val="24"/>
        </w:rPr>
        <w:t>mp</w:t>
      </w:r>
      <w:proofErr w:type="spellEnd"/>
      <w:r w:rsidR="007620C0" w:rsidRPr="007F3829">
        <w:rPr>
          <w:sz w:val="24"/>
          <w:szCs w:val="24"/>
        </w:rPr>
        <w:t xml:space="preserve"> </w:t>
      </w:r>
      <w:proofErr w:type="spellStart"/>
      <w:r w:rsidR="007620C0" w:rsidRPr="007F3829">
        <w:rPr>
          <w:sz w:val="24"/>
          <w:szCs w:val="24"/>
        </w:rPr>
        <w:t>înscrise</w:t>
      </w:r>
      <w:proofErr w:type="spellEnd"/>
      <w:r w:rsidR="007620C0" w:rsidRPr="007F3829">
        <w:rPr>
          <w:sz w:val="24"/>
          <w:szCs w:val="24"/>
        </w:rPr>
        <w:t xml:space="preserve"> in CF 100566 </w:t>
      </w:r>
      <w:proofErr w:type="spellStart"/>
      <w:r w:rsidR="007620C0" w:rsidRPr="007F3829">
        <w:rPr>
          <w:sz w:val="24"/>
          <w:szCs w:val="24"/>
        </w:rPr>
        <w:t>T</w:t>
      </w:r>
      <w:r w:rsidRPr="007F3829">
        <w:rPr>
          <w:sz w:val="24"/>
          <w:szCs w:val="24"/>
        </w:rPr>
        <w:t>ă</w:t>
      </w:r>
      <w:r w:rsidR="007620C0" w:rsidRPr="007F3829">
        <w:rPr>
          <w:sz w:val="24"/>
          <w:szCs w:val="24"/>
        </w:rPr>
        <w:t>lmaciu</w:t>
      </w:r>
      <w:proofErr w:type="spellEnd"/>
      <w:r w:rsidR="007620C0" w:rsidRPr="007F3829">
        <w:rPr>
          <w:sz w:val="24"/>
          <w:szCs w:val="24"/>
        </w:rPr>
        <w:t xml:space="preserve"> (</w:t>
      </w:r>
      <w:proofErr w:type="spellStart"/>
      <w:r w:rsidR="007620C0" w:rsidRPr="007F3829">
        <w:rPr>
          <w:sz w:val="24"/>
          <w:szCs w:val="24"/>
        </w:rPr>
        <w:t>nr.top</w:t>
      </w:r>
      <w:proofErr w:type="spellEnd"/>
      <w:r w:rsidR="007620C0" w:rsidRPr="007F3829">
        <w:rPr>
          <w:sz w:val="24"/>
          <w:szCs w:val="24"/>
        </w:rPr>
        <w:t xml:space="preserve"> 100566, nr. Cad 100566 –C2, C3,</w:t>
      </w:r>
      <w:r w:rsidRPr="007F3829">
        <w:rPr>
          <w:sz w:val="24"/>
          <w:szCs w:val="24"/>
        </w:rPr>
        <w:t xml:space="preserve"> </w:t>
      </w:r>
      <w:r w:rsidR="007620C0" w:rsidRPr="007F3829">
        <w:rPr>
          <w:sz w:val="24"/>
          <w:szCs w:val="24"/>
        </w:rPr>
        <w:t>C</w:t>
      </w:r>
      <w:proofErr w:type="gramStart"/>
      <w:r w:rsidR="007620C0" w:rsidRPr="007F3829">
        <w:rPr>
          <w:sz w:val="24"/>
          <w:szCs w:val="24"/>
        </w:rPr>
        <w:t>4,C</w:t>
      </w:r>
      <w:proofErr w:type="gramEnd"/>
      <w:r w:rsidR="007620C0" w:rsidRPr="007F3829">
        <w:rPr>
          <w:sz w:val="24"/>
          <w:szCs w:val="24"/>
        </w:rPr>
        <w:t xml:space="preserve">5) </w:t>
      </w:r>
    </w:p>
    <w:p w14:paraId="28A7E50D" w14:textId="77777777" w:rsidR="00E16D2D" w:rsidRPr="007F3829" w:rsidRDefault="00E16D2D" w:rsidP="00E16D2D">
      <w:pPr>
        <w:ind w:firstLine="360"/>
        <w:jc w:val="both"/>
        <w:rPr>
          <w:bCs/>
          <w:sz w:val="24"/>
          <w:szCs w:val="24"/>
          <w:lang w:val="ro-RO"/>
        </w:rPr>
      </w:pPr>
    </w:p>
    <w:p w14:paraId="588C7E93" w14:textId="4D13CD07" w:rsidR="00E16D2D" w:rsidRPr="007F3829" w:rsidRDefault="00D803FA" w:rsidP="00E16D2D">
      <w:pPr>
        <w:ind w:firstLine="360"/>
        <w:jc w:val="both"/>
        <w:rPr>
          <w:bCs/>
          <w:sz w:val="24"/>
          <w:szCs w:val="24"/>
          <w:lang w:val="ro-RO"/>
        </w:rPr>
      </w:pPr>
      <w:r w:rsidRPr="007F3829">
        <w:rPr>
          <w:bCs/>
          <w:sz w:val="24"/>
          <w:szCs w:val="24"/>
          <w:lang w:val="ro-RO"/>
        </w:rPr>
        <w:t xml:space="preserve">Aceste active </w:t>
      </w:r>
      <w:r w:rsidR="00E16D2D" w:rsidRPr="007F3829">
        <w:rPr>
          <w:bCs/>
          <w:sz w:val="24"/>
          <w:szCs w:val="24"/>
          <w:lang w:val="ro-RO"/>
        </w:rPr>
        <w:t xml:space="preserve">imobilizate </w:t>
      </w:r>
      <w:r w:rsidR="00755867" w:rsidRPr="007F3829">
        <w:rPr>
          <w:bCs/>
          <w:sz w:val="24"/>
          <w:szCs w:val="24"/>
          <w:lang w:val="ro-RO"/>
        </w:rPr>
        <w:t>nu sunt utilizate</w:t>
      </w:r>
      <w:r w:rsidR="00E16D2D" w:rsidRPr="007F3829">
        <w:rPr>
          <w:bCs/>
          <w:sz w:val="24"/>
          <w:szCs w:val="24"/>
          <w:lang w:val="ro-RO"/>
        </w:rPr>
        <w:t xml:space="preserve"> pentru desfasurarea unor activitati economice</w:t>
      </w:r>
      <w:r w:rsidR="00755867" w:rsidRPr="007F3829">
        <w:rPr>
          <w:bCs/>
          <w:sz w:val="24"/>
          <w:szCs w:val="24"/>
          <w:lang w:val="ro-RO"/>
        </w:rPr>
        <w:t xml:space="preserve">, </w:t>
      </w:r>
      <w:r w:rsidR="00D00407" w:rsidRPr="007F3829">
        <w:rPr>
          <w:bCs/>
          <w:sz w:val="24"/>
          <w:szCs w:val="24"/>
          <w:lang w:val="ro-RO"/>
        </w:rPr>
        <w:t>n</w:t>
      </w:r>
      <w:r w:rsidR="00755867" w:rsidRPr="007F3829">
        <w:rPr>
          <w:bCs/>
          <w:sz w:val="24"/>
          <w:szCs w:val="24"/>
          <w:lang w:val="ro-RO"/>
        </w:rPr>
        <w:t>u genereaz</w:t>
      </w:r>
      <w:r w:rsidRPr="007F3829">
        <w:rPr>
          <w:bCs/>
          <w:sz w:val="24"/>
          <w:szCs w:val="24"/>
          <w:lang w:val="ro-RO"/>
        </w:rPr>
        <w:t>ă</w:t>
      </w:r>
      <w:r w:rsidR="00755867" w:rsidRPr="007F3829">
        <w:rPr>
          <w:bCs/>
          <w:sz w:val="24"/>
          <w:szCs w:val="24"/>
          <w:lang w:val="ro-RO"/>
        </w:rPr>
        <w:t xml:space="preserve"> venituri si </w:t>
      </w:r>
      <w:r w:rsidR="00D00407" w:rsidRPr="007F3829">
        <w:rPr>
          <w:bCs/>
          <w:sz w:val="24"/>
          <w:szCs w:val="24"/>
          <w:lang w:val="ro-RO"/>
        </w:rPr>
        <w:t>a</w:t>
      </w:r>
      <w:r w:rsidRPr="007F3829">
        <w:rPr>
          <w:bCs/>
          <w:sz w:val="24"/>
          <w:szCs w:val="24"/>
          <w:lang w:val="ro-RO"/>
        </w:rPr>
        <w:t xml:space="preserve">trag </w:t>
      </w:r>
      <w:r w:rsidR="00D00407" w:rsidRPr="007F3829">
        <w:rPr>
          <w:bCs/>
          <w:sz w:val="24"/>
          <w:szCs w:val="24"/>
          <w:lang w:val="ro-RO"/>
        </w:rPr>
        <w:t xml:space="preserve">costuri substantiale </w:t>
      </w:r>
      <w:r w:rsidRPr="007F3829">
        <w:rPr>
          <w:bCs/>
          <w:sz w:val="24"/>
          <w:szCs w:val="24"/>
          <w:lang w:val="ro-RO"/>
        </w:rPr>
        <w:t xml:space="preserve">cu </w:t>
      </w:r>
      <w:r w:rsidR="00D00407" w:rsidRPr="007F3829">
        <w:rPr>
          <w:bCs/>
          <w:sz w:val="24"/>
          <w:szCs w:val="24"/>
          <w:lang w:val="ro-RO"/>
        </w:rPr>
        <w:t>întretinere</w:t>
      </w:r>
      <w:r w:rsidRPr="007F3829">
        <w:rPr>
          <w:bCs/>
          <w:sz w:val="24"/>
          <w:szCs w:val="24"/>
          <w:lang w:val="ro-RO"/>
        </w:rPr>
        <w:t>a</w:t>
      </w:r>
      <w:r w:rsidR="00D00407" w:rsidRPr="007F3829">
        <w:rPr>
          <w:bCs/>
          <w:sz w:val="24"/>
          <w:szCs w:val="24"/>
          <w:lang w:val="ro-RO"/>
        </w:rPr>
        <w:t>,  paza si conservare</w:t>
      </w:r>
      <w:r w:rsidR="007620C0" w:rsidRPr="007F3829">
        <w:rPr>
          <w:bCs/>
          <w:sz w:val="24"/>
          <w:szCs w:val="24"/>
          <w:lang w:val="ro-RO"/>
        </w:rPr>
        <w:t>a</w:t>
      </w:r>
      <w:r w:rsidR="00F244D2" w:rsidRPr="007F3829">
        <w:rPr>
          <w:bCs/>
          <w:sz w:val="24"/>
          <w:szCs w:val="24"/>
          <w:lang w:val="ro-RO"/>
        </w:rPr>
        <w:t>.</w:t>
      </w:r>
      <w:r w:rsidR="007620C0" w:rsidRPr="007F3829">
        <w:rPr>
          <w:bCs/>
          <w:sz w:val="24"/>
          <w:szCs w:val="24"/>
          <w:lang w:val="ro-RO"/>
        </w:rPr>
        <w:t xml:space="preserve"> si se </w:t>
      </w:r>
      <w:r w:rsidRPr="007F3829">
        <w:rPr>
          <w:bCs/>
          <w:sz w:val="24"/>
          <w:szCs w:val="24"/>
          <w:lang w:val="ro-RO"/>
        </w:rPr>
        <w:t xml:space="preserve"> propune aprobarea </w:t>
      </w:r>
      <w:r w:rsidR="00363644" w:rsidRPr="007F3829">
        <w:rPr>
          <w:bCs/>
          <w:sz w:val="24"/>
          <w:szCs w:val="24"/>
          <w:lang w:val="ro-RO"/>
        </w:rPr>
        <w:t>vanzar</w:t>
      </w:r>
      <w:r w:rsidRPr="007F3829">
        <w:rPr>
          <w:bCs/>
          <w:sz w:val="24"/>
          <w:szCs w:val="24"/>
          <w:lang w:val="ro-RO"/>
        </w:rPr>
        <w:t>ii</w:t>
      </w:r>
      <w:r w:rsidR="007620C0" w:rsidRPr="007F3829">
        <w:rPr>
          <w:bCs/>
          <w:sz w:val="24"/>
          <w:szCs w:val="24"/>
          <w:lang w:val="ro-RO"/>
        </w:rPr>
        <w:t xml:space="preserve"> </w:t>
      </w:r>
      <w:r w:rsidR="007F3829">
        <w:rPr>
          <w:bCs/>
          <w:sz w:val="24"/>
          <w:szCs w:val="24"/>
          <w:lang w:val="ro-RO"/>
        </w:rPr>
        <w:t>lor.</w:t>
      </w:r>
    </w:p>
    <w:p w14:paraId="20E0BB2D" w14:textId="77777777" w:rsidR="007620C0" w:rsidRPr="007F3829" w:rsidRDefault="007620C0" w:rsidP="00E16D2D">
      <w:pPr>
        <w:ind w:firstLine="360"/>
        <w:jc w:val="both"/>
        <w:rPr>
          <w:bCs/>
          <w:sz w:val="24"/>
          <w:szCs w:val="24"/>
          <w:lang w:val="ro-RO"/>
        </w:rPr>
      </w:pPr>
      <w:r w:rsidRPr="007F3829">
        <w:rPr>
          <w:bCs/>
          <w:sz w:val="24"/>
          <w:szCs w:val="24"/>
          <w:lang w:val="ro-RO"/>
        </w:rPr>
        <w:t xml:space="preserve">Pretul estimat pentru vanzarea acestor active este 4.000.000 euro la care se adauga </w:t>
      </w:r>
      <w:r w:rsidR="00E16D2D" w:rsidRPr="007F3829">
        <w:rPr>
          <w:bCs/>
          <w:sz w:val="24"/>
          <w:szCs w:val="24"/>
          <w:lang w:val="ro-RO"/>
        </w:rPr>
        <w:t>T</w:t>
      </w:r>
      <w:r w:rsidRPr="007F3829">
        <w:rPr>
          <w:bCs/>
          <w:sz w:val="24"/>
          <w:szCs w:val="24"/>
          <w:lang w:val="ro-RO"/>
        </w:rPr>
        <w:t>va</w:t>
      </w:r>
      <w:r w:rsidR="00E16D2D" w:rsidRPr="007F3829">
        <w:rPr>
          <w:bCs/>
          <w:sz w:val="24"/>
          <w:szCs w:val="24"/>
          <w:lang w:val="ro-RO"/>
        </w:rPr>
        <w:t>.</w:t>
      </w:r>
      <w:r w:rsidRPr="007F3829">
        <w:rPr>
          <w:bCs/>
          <w:sz w:val="24"/>
          <w:szCs w:val="24"/>
          <w:lang w:val="ro-RO"/>
        </w:rPr>
        <w:t xml:space="preserve"> </w:t>
      </w:r>
    </w:p>
    <w:p w14:paraId="687964CB" w14:textId="77777777" w:rsidR="00E16D2D" w:rsidRPr="007F3829" w:rsidRDefault="00E16D2D" w:rsidP="00E16D2D">
      <w:pPr>
        <w:ind w:firstLine="360"/>
        <w:jc w:val="both"/>
        <w:rPr>
          <w:bCs/>
          <w:sz w:val="24"/>
          <w:szCs w:val="24"/>
          <w:lang w:val="ro-RO"/>
        </w:rPr>
      </w:pPr>
    </w:p>
    <w:p w14:paraId="141CA979" w14:textId="6D2D7D70" w:rsidR="007620C0" w:rsidRPr="007F3829" w:rsidRDefault="00E16D2D" w:rsidP="00E16D2D">
      <w:pPr>
        <w:ind w:firstLine="360"/>
        <w:jc w:val="both"/>
        <w:rPr>
          <w:bCs/>
          <w:sz w:val="24"/>
          <w:szCs w:val="24"/>
          <w:lang w:val="ro-RO"/>
        </w:rPr>
      </w:pPr>
      <w:r w:rsidRPr="007F3829">
        <w:rPr>
          <w:bCs/>
          <w:sz w:val="24"/>
          <w:szCs w:val="24"/>
          <w:lang w:val="ro-RO"/>
        </w:rPr>
        <w:lastRenderedPageBreak/>
        <w:t xml:space="preserve">Se </w:t>
      </w:r>
      <w:r w:rsidR="00F244D2" w:rsidRPr="007F3829">
        <w:rPr>
          <w:bCs/>
          <w:sz w:val="24"/>
          <w:szCs w:val="24"/>
          <w:lang w:val="ro-RO"/>
        </w:rPr>
        <w:t xml:space="preserve">supune aprobării adunării generale a actionarilor vânzarea imobilelor mai sus prezentate si </w:t>
      </w:r>
      <w:r w:rsidRPr="007F3829">
        <w:rPr>
          <w:bCs/>
          <w:sz w:val="24"/>
          <w:szCs w:val="24"/>
          <w:lang w:val="ro-RO"/>
        </w:rPr>
        <w:t xml:space="preserve">împuternicirea cu puteri depline a dlui Ureche Mircea,  în calitate de Presedinte al Consiliului de Administratie, pentru </w:t>
      </w:r>
      <w:r w:rsidR="00F244D2" w:rsidRPr="007F3829">
        <w:rPr>
          <w:bCs/>
          <w:sz w:val="24"/>
          <w:szCs w:val="24"/>
          <w:lang w:val="ro-RO"/>
        </w:rPr>
        <w:t xml:space="preserve">a </w:t>
      </w:r>
      <w:r w:rsidRPr="007F3829">
        <w:rPr>
          <w:bCs/>
          <w:sz w:val="24"/>
          <w:szCs w:val="24"/>
          <w:lang w:val="ro-RO"/>
        </w:rPr>
        <w:t>negoci</w:t>
      </w:r>
      <w:r w:rsidR="007F3829">
        <w:rPr>
          <w:bCs/>
          <w:sz w:val="24"/>
          <w:szCs w:val="24"/>
          <w:lang w:val="ro-RO"/>
        </w:rPr>
        <w:t>erea</w:t>
      </w:r>
      <w:r w:rsidR="00F244D2" w:rsidRPr="007F3829">
        <w:rPr>
          <w:bCs/>
          <w:sz w:val="24"/>
          <w:szCs w:val="24"/>
          <w:lang w:val="ro-RO"/>
        </w:rPr>
        <w:t xml:space="preserve"> s</w:t>
      </w:r>
      <w:r w:rsidRPr="007F3829">
        <w:rPr>
          <w:bCs/>
          <w:sz w:val="24"/>
          <w:szCs w:val="24"/>
          <w:lang w:val="ro-RO"/>
        </w:rPr>
        <w:t>i închei</w:t>
      </w:r>
      <w:r w:rsidR="007F3829">
        <w:rPr>
          <w:bCs/>
          <w:sz w:val="24"/>
          <w:szCs w:val="24"/>
          <w:lang w:val="ro-RO"/>
        </w:rPr>
        <w:t>erea</w:t>
      </w:r>
      <w:r w:rsidR="00F244D2" w:rsidRPr="007F3829">
        <w:rPr>
          <w:bCs/>
          <w:sz w:val="24"/>
          <w:szCs w:val="24"/>
          <w:lang w:val="ro-RO"/>
        </w:rPr>
        <w:t xml:space="preserve"> </w:t>
      </w:r>
      <w:r w:rsidRPr="007F3829">
        <w:rPr>
          <w:bCs/>
          <w:sz w:val="24"/>
          <w:szCs w:val="24"/>
          <w:lang w:val="ro-RO"/>
        </w:rPr>
        <w:t>contractelor de vânzare-cumparare</w:t>
      </w:r>
      <w:r w:rsidR="00F244D2" w:rsidRPr="007F3829">
        <w:rPr>
          <w:bCs/>
          <w:sz w:val="24"/>
          <w:szCs w:val="24"/>
          <w:lang w:val="ro-RO"/>
        </w:rPr>
        <w:t>.</w:t>
      </w:r>
    </w:p>
    <w:p w14:paraId="2A9E45C0" w14:textId="77777777" w:rsidR="00E16D2D" w:rsidRPr="007F3829" w:rsidRDefault="00E16D2D" w:rsidP="00E16D2D">
      <w:pPr>
        <w:ind w:firstLine="360"/>
        <w:jc w:val="both"/>
        <w:rPr>
          <w:bCs/>
          <w:sz w:val="24"/>
          <w:szCs w:val="24"/>
          <w:lang w:val="ro-RO"/>
        </w:rPr>
      </w:pPr>
    </w:p>
    <w:p w14:paraId="14E69279" w14:textId="77777777" w:rsidR="00E16D2D" w:rsidRDefault="00E16D2D" w:rsidP="00E16D2D">
      <w:pPr>
        <w:ind w:firstLine="360"/>
        <w:jc w:val="both"/>
        <w:rPr>
          <w:bCs/>
          <w:sz w:val="24"/>
          <w:szCs w:val="24"/>
          <w:lang w:val="ro-RO"/>
        </w:rPr>
      </w:pPr>
    </w:p>
    <w:bookmarkEnd w:id="0"/>
    <w:p w14:paraId="6C8DD684" w14:textId="77777777" w:rsidR="00782F09" w:rsidRPr="00C20895" w:rsidRDefault="00782F09" w:rsidP="00BD52C1">
      <w:pPr>
        <w:spacing w:line="360" w:lineRule="auto"/>
        <w:ind w:left="2160" w:firstLine="720"/>
        <w:rPr>
          <w:sz w:val="24"/>
          <w:szCs w:val="24"/>
        </w:rPr>
      </w:pPr>
    </w:p>
    <w:p w14:paraId="186B6663" w14:textId="77777777" w:rsidR="00782F09" w:rsidRPr="00C20895" w:rsidRDefault="00782F09" w:rsidP="00BD52C1">
      <w:pPr>
        <w:spacing w:line="360" w:lineRule="auto"/>
        <w:ind w:left="2160" w:firstLine="720"/>
        <w:rPr>
          <w:sz w:val="24"/>
          <w:szCs w:val="24"/>
        </w:rPr>
      </w:pPr>
    </w:p>
    <w:p w14:paraId="6B43B51C" w14:textId="77777777" w:rsidR="00782F09" w:rsidRPr="00C20895" w:rsidRDefault="00782F09" w:rsidP="00BD52C1">
      <w:pPr>
        <w:spacing w:line="360" w:lineRule="auto"/>
        <w:ind w:left="2160" w:firstLine="720"/>
        <w:rPr>
          <w:sz w:val="24"/>
          <w:szCs w:val="24"/>
        </w:rPr>
      </w:pPr>
    </w:p>
    <w:p w14:paraId="1F87E883" w14:textId="77777777" w:rsidR="00782F09" w:rsidRPr="00C20895" w:rsidRDefault="00782F09" w:rsidP="00BD52C1">
      <w:pPr>
        <w:spacing w:line="360" w:lineRule="auto"/>
        <w:ind w:left="2160" w:firstLine="720"/>
        <w:rPr>
          <w:sz w:val="24"/>
          <w:szCs w:val="24"/>
        </w:rPr>
      </w:pPr>
    </w:p>
    <w:p w14:paraId="3BEFAE73" w14:textId="77777777" w:rsidR="00782F09" w:rsidRPr="00C20895" w:rsidRDefault="00782F09" w:rsidP="00BD52C1">
      <w:pPr>
        <w:spacing w:line="360" w:lineRule="auto"/>
        <w:ind w:left="2160" w:firstLine="720"/>
        <w:rPr>
          <w:sz w:val="24"/>
          <w:szCs w:val="24"/>
        </w:rPr>
      </w:pPr>
    </w:p>
    <w:p w14:paraId="750448D7" w14:textId="77777777" w:rsidR="00D3758A" w:rsidRPr="00C20895" w:rsidRDefault="00D3758A" w:rsidP="00BD52C1">
      <w:pPr>
        <w:spacing w:line="360" w:lineRule="auto"/>
        <w:ind w:left="2160" w:firstLine="720"/>
        <w:rPr>
          <w:sz w:val="24"/>
          <w:szCs w:val="24"/>
        </w:rPr>
      </w:pPr>
    </w:p>
    <w:p w14:paraId="406B62DB" w14:textId="77777777" w:rsidR="00D3758A" w:rsidRPr="00C20895" w:rsidRDefault="00D3758A" w:rsidP="00BD52C1">
      <w:pPr>
        <w:spacing w:line="360" w:lineRule="auto"/>
        <w:ind w:left="2160" w:firstLine="720"/>
        <w:rPr>
          <w:sz w:val="24"/>
          <w:szCs w:val="24"/>
        </w:rPr>
      </w:pPr>
    </w:p>
    <w:p w14:paraId="72BC440C" w14:textId="77777777" w:rsidR="00D3758A" w:rsidRPr="00C20895" w:rsidRDefault="00D3758A" w:rsidP="00BD52C1">
      <w:pPr>
        <w:spacing w:line="360" w:lineRule="auto"/>
        <w:ind w:left="2160" w:firstLine="720"/>
        <w:rPr>
          <w:sz w:val="24"/>
          <w:szCs w:val="24"/>
        </w:rPr>
      </w:pPr>
    </w:p>
    <w:p w14:paraId="3B8B6E0E" w14:textId="77777777" w:rsidR="00D3758A" w:rsidRPr="00C20895" w:rsidRDefault="00D3758A" w:rsidP="00BD52C1">
      <w:pPr>
        <w:spacing w:line="360" w:lineRule="auto"/>
        <w:ind w:left="2160" w:firstLine="720"/>
        <w:rPr>
          <w:sz w:val="24"/>
          <w:szCs w:val="24"/>
        </w:rPr>
      </w:pPr>
    </w:p>
    <w:p w14:paraId="6F09E5ED" w14:textId="77777777" w:rsidR="001F014F" w:rsidRPr="00C20895" w:rsidRDefault="001F014F" w:rsidP="00BD52C1">
      <w:pPr>
        <w:spacing w:line="360" w:lineRule="auto"/>
        <w:ind w:left="2160" w:firstLine="720"/>
        <w:rPr>
          <w:sz w:val="24"/>
          <w:szCs w:val="24"/>
        </w:rPr>
      </w:pPr>
    </w:p>
    <w:p w14:paraId="69C6A2F1" w14:textId="77777777" w:rsidR="001F014F" w:rsidRPr="00C20895" w:rsidRDefault="001F014F" w:rsidP="00BD52C1">
      <w:pPr>
        <w:spacing w:line="360" w:lineRule="auto"/>
        <w:ind w:left="2160" w:firstLine="720"/>
        <w:rPr>
          <w:sz w:val="24"/>
          <w:szCs w:val="24"/>
        </w:rPr>
      </w:pPr>
    </w:p>
    <w:p w14:paraId="0465DC7C" w14:textId="77777777" w:rsidR="00913FE8" w:rsidRPr="00C20895" w:rsidRDefault="00913FE8" w:rsidP="00BD52C1">
      <w:pPr>
        <w:spacing w:line="360" w:lineRule="auto"/>
        <w:ind w:left="2160" w:firstLine="720"/>
        <w:rPr>
          <w:sz w:val="24"/>
          <w:szCs w:val="24"/>
        </w:rPr>
      </w:pPr>
    </w:p>
    <w:p w14:paraId="52C827DC" w14:textId="77777777" w:rsidR="00913FE8" w:rsidRPr="00C20895" w:rsidRDefault="00913FE8" w:rsidP="00BD52C1">
      <w:pPr>
        <w:spacing w:line="360" w:lineRule="auto"/>
        <w:ind w:left="2160" w:firstLine="720"/>
        <w:rPr>
          <w:sz w:val="24"/>
          <w:szCs w:val="24"/>
        </w:rPr>
      </w:pPr>
    </w:p>
    <w:p w14:paraId="63AE0035" w14:textId="77777777" w:rsidR="00913FE8" w:rsidRPr="00C20895" w:rsidRDefault="00913FE8" w:rsidP="00BD52C1">
      <w:pPr>
        <w:spacing w:line="360" w:lineRule="auto"/>
        <w:ind w:left="2160" w:firstLine="720"/>
        <w:rPr>
          <w:sz w:val="24"/>
          <w:szCs w:val="24"/>
        </w:rPr>
      </w:pPr>
    </w:p>
    <w:p w14:paraId="254AD091" w14:textId="77777777" w:rsidR="00913FE8" w:rsidRPr="00C20895" w:rsidRDefault="00913FE8" w:rsidP="00BD52C1">
      <w:pPr>
        <w:spacing w:line="360" w:lineRule="auto"/>
        <w:ind w:left="2160" w:firstLine="720"/>
        <w:rPr>
          <w:sz w:val="24"/>
          <w:szCs w:val="24"/>
        </w:rPr>
      </w:pPr>
    </w:p>
    <w:p w14:paraId="422FFFF3" w14:textId="77777777" w:rsidR="00913FE8" w:rsidRPr="00C20895" w:rsidRDefault="00913FE8" w:rsidP="00BD52C1">
      <w:pPr>
        <w:spacing w:line="360" w:lineRule="auto"/>
        <w:ind w:left="2160" w:firstLine="720"/>
        <w:rPr>
          <w:sz w:val="24"/>
          <w:szCs w:val="24"/>
        </w:rPr>
      </w:pPr>
    </w:p>
    <w:p w14:paraId="467AECBC" w14:textId="77777777" w:rsidR="001F014F" w:rsidRPr="00C20895" w:rsidRDefault="001F014F" w:rsidP="00BD52C1">
      <w:pPr>
        <w:spacing w:line="360" w:lineRule="auto"/>
        <w:ind w:left="2160" w:firstLine="720"/>
        <w:rPr>
          <w:sz w:val="24"/>
          <w:szCs w:val="24"/>
        </w:rPr>
      </w:pPr>
    </w:p>
    <w:p w14:paraId="74D8D1DE" w14:textId="77777777" w:rsidR="00D3758A" w:rsidRPr="00C20895" w:rsidRDefault="00D3758A" w:rsidP="00BD52C1">
      <w:pPr>
        <w:spacing w:line="360" w:lineRule="auto"/>
        <w:ind w:left="2160" w:firstLine="720"/>
        <w:rPr>
          <w:sz w:val="24"/>
          <w:szCs w:val="24"/>
        </w:rPr>
      </w:pPr>
    </w:p>
    <w:p w14:paraId="3CF82F3B" w14:textId="77777777" w:rsidR="00571145" w:rsidRPr="00C20895" w:rsidRDefault="00BD52C1" w:rsidP="00BD52C1">
      <w:pPr>
        <w:spacing w:line="360" w:lineRule="auto"/>
        <w:ind w:left="2160" w:firstLine="720"/>
        <w:rPr>
          <w:b/>
          <w:sz w:val="24"/>
          <w:szCs w:val="24"/>
          <w:lang w:val="ro-RO"/>
        </w:rPr>
      </w:pPr>
      <w:r w:rsidRPr="00C20895">
        <w:rPr>
          <w:b/>
          <w:sz w:val="24"/>
          <w:szCs w:val="24"/>
          <w:lang w:val="ro-RO"/>
        </w:rPr>
        <w:t xml:space="preserve">     </w:t>
      </w:r>
    </w:p>
    <w:p w14:paraId="1838AE65" w14:textId="77777777" w:rsidR="00BD52C1" w:rsidRPr="00C20895" w:rsidRDefault="00BD52C1" w:rsidP="00BD52C1">
      <w:pPr>
        <w:spacing w:line="360" w:lineRule="auto"/>
        <w:rPr>
          <w:bCs/>
          <w:sz w:val="24"/>
          <w:szCs w:val="24"/>
          <w:lang w:val="ro-RO"/>
        </w:rPr>
      </w:pPr>
      <w:r w:rsidRPr="00C20895">
        <w:rPr>
          <w:bCs/>
          <w:sz w:val="24"/>
          <w:szCs w:val="24"/>
          <w:lang w:val="ro-RO"/>
        </w:rPr>
        <w:tab/>
      </w:r>
      <w:r w:rsidRPr="00C20895">
        <w:rPr>
          <w:bCs/>
          <w:sz w:val="24"/>
          <w:szCs w:val="24"/>
          <w:lang w:val="ro-RO"/>
        </w:rPr>
        <w:tab/>
      </w:r>
      <w:r w:rsidRPr="00C20895">
        <w:rPr>
          <w:bCs/>
          <w:sz w:val="24"/>
          <w:szCs w:val="24"/>
          <w:lang w:val="ro-RO"/>
        </w:rPr>
        <w:tab/>
      </w:r>
      <w:r w:rsidRPr="00C20895">
        <w:rPr>
          <w:bCs/>
          <w:sz w:val="24"/>
          <w:szCs w:val="24"/>
          <w:lang w:val="ro-RO"/>
        </w:rPr>
        <w:tab/>
      </w:r>
      <w:r w:rsidRPr="00C20895">
        <w:rPr>
          <w:bCs/>
          <w:sz w:val="24"/>
          <w:szCs w:val="24"/>
          <w:lang w:val="ro-RO"/>
        </w:rPr>
        <w:tab/>
      </w:r>
      <w:r w:rsidRPr="00C20895">
        <w:rPr>
          <w:bCs/>
          <w:sz w:val="24"/>
          <w:szCs w:val="24"/>
          <w:lang w:val="ro-RO"/>
        </w:rPr>
        <w:tab/>
      </w:r>
      <w:r w:rsidRPr="00C20895">
        <w:rPr>
          <w:bCs/>
          <w:sz w:val="24"/>
          <w:szCs w:val="24"/>
          <w:lang w:val="ro-RO"/>
        </w:rPr>
        <w:tab/>
      </w:r>
    </w:p>
    <w:p w14:paraId="518728DD" w14:textId="77777777" w:rsidR="00BD52C1" w:rsidRPr="00C20895" w:rsidRDefault="00BD52C1" w:rsidP="00BD52C1">
      <w:pPr>
        <w:spacing w:line="360" w:lineRule="auto"/>
        <w:ind w:left="2112" w:firstLine="720"/>
        <w:jc w:val="both"/>
        <w:rPr>
          <w:sz w:val="24"/>
          <w:szCs w:val="24"/>
        </w:rPr>
      </w:pPr>
    </w:p>
    <w:p w14:paraId="49378DC3" w14:textId="77777777" w:rsidR="00BD52C1" w:rsidRPr="00C20895" w:rsidRDefault="00BD52C1" w:rsidP="00BD52C1">
      <w:pPr>
        <w:rPr>
          <w:sz w:val="24"/>
          <w:szCs w:val="24"/>
        </w:rPr>
      </w:pPr>
    </w:p>
    <w:p w14:paraId="734645C2" w14:textId="77777777" w:rsidR="00BD52C1" w:rsidRPr="00C20895" w:rsidRDefault="00BD52C1" w:rsidP="00BD52C1">
      <w:pPr>
        <w:rPr>
          <w:sz w:val="24"/>
          <w:szCs w:val="24"/>
        </w:rPr>
      </w:pPr>
    </w:p>
    <w:p w14:paraId="69EF0E19" w14:textId="77777777" w:rsidR="00BD52C1" w:rsidRPr="00C20895" w:rsidRDefault="00BD52C1" w:rsidP="00BD52C1">
      <w:pPr>
        <w:tabs>
          <w:tab w:val="left" w:pos="1650"/>
        </w:tabs>
        <w:rPr>
          <w:sz w:val="24"/>
          <w:szCs w:val="24"/>
        </w:rPr>
      </w:pPr>
      <w:r w:rsidRPr="00C20895">
        <w:rPr>
          <w:sz w:val="24"/>
          <w:szCs w:val="24"/>
        </w:rPr>
        <w:tab/>
      </w:r>
    </w:p>
    <w:p w14:paraId="12FCC135" w14:textId="77777777" w:rsidR="00BD52C1" w:rsidRPr="00C20895" w:rsidRDefault="00BD52C1" w:rsidP="00BD52C1">
      <w:pPr>
        <w:rPr>
          <w:sz w:val="24"/>
          <w:szCs w:val="24"/>
        </w:rPr>
      </w:pPr>
      <w:r w:rsidRPr="00C20895">
        <w:rPr>
          <w:sz w:val="24"/>
          <w:szCs w:val="24"/>
        </w:rPr>
        <w:tab/>
      </w:r>
    </w:p>
    <w:p w14:paraId="058CC5DB" w14:textId="77777777" w:rsidR="00F825BA" w:rsidRDefault="00F825BA"/>
    <w:sectPr w:rsidR="00F825BA" w:rsidSect="00571145">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04DB"/>
    <w:multiLevelType w:val="hybridMultilevel"/>
    <w:tmpl w:val="7152DE92"/>
    <w:lvl w:ilvl="0" w:tplc="19B47DFE">
      <w:start w:val="1"/>
      <w:numFmt w:val="decimal"/>
      <w:lvlText w:val="%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042A5ED4"/>
    <w:multiLevelType w:val="hybridMultilevel"/>
    <w:tmpl w:val="3FBEB9E2"/>
    <w:lvl w:ilvl="0" w:tplc="54245408">
      <w:start w:val="1"/>
      <w:numFmt w:val="lowerRoman"/>
      <w:lvlText w:val="(%1)"/>
      <w:lvlJc w:val="left"/>
      <w:pPr>
        <w:ind w:left="294" w:hanging="360"/>
      </w:pPr>
      <w:rPr>
        <w:rFonts w:hint="default"/>
      </w:rPr>
    </w:lvl>
    <w:lvl w:ilvl="1" w:tplc="04180019" w:tentative="1">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 w15:restartNumberingAfterBreak="0">
    <w:nsid w:val="06C8462E"/>
    <w:multiLevelType w:val="hybridMultilevel"/>
    <w:tmpl w:val="64F20372"/>
    <w:lvl w:ilvl="0" w:tplc="5FDCFB12">
      <w:start w:val="1"/>
      <w:numFmt w:val="lowerLetter"/>
      <w:lvlText w:val="%1)"/>
      <w:lvlJc w:val="left"/>
      <w:pPr>
        <w:ind w:left="1794" w:hanging="360"/>
      </w:pPr>
      <w:rPr>
        <w:rFonts w:hint="default"/>
      </w:rPr>
    </w:lvl>
    <w:lvl w:ilvl="1" w:tplc="04180019" w:tentative="1">
      <w:start w:val="1"/>
      <w:numFmt w:val="lowerLetter"/>
      <w:lvlText w:val="%2."/>
      <w:lvlJc w:val="left"/>
      <w:pPr>
        <w:ind w:left="2514" w:hanging="360"/>
      </w:pPr>
    </w:lvl>
    <w:lvl w:ilvl="2" w:tplc="0418001B" w:tentative="1">
      <w:start w:val="1"/>
      <w:numFmt w:val="lowerRoman"/>
      <w:lvlText w:val="%3."/>
      <w:lvlJc w:val="right"/>
      <w:pPr>
        <w:ind w:left="3234" w:hanging="180"/>
      </w:pPr>
    </w:lvl>
    <w:lvl w:ilvl="3" w:tplc="0418000F" w:tentative="1">
      <w:start w:val="1"/>
      <w:numFmt w:val="decimal"/>
      <w:lvlText w:val="%4."/>
      <w:lvlJc w:val="left"/>
      <w:pPr>
        <w:ind w:left="3954" w:hanging="360"/>
      </w:pPr>
    </w:lvl>
    <w:lvl w:ilvl="4" w:tplc="04180019" w:tentative="1">
      <w:start w:val="1"/>
      <w:numFmt w:val="lowerLetter"/>
      <w:lvlText w:val="%5."/>
      <w:lvlJc w:val="left"/>
      <w:pPr>
        <w:ind w:left="4674" w:hanging="360"/>
      </w:pPr>
    </w:lvl>
    <w:lvl w:ilvl="5" w:tplc="0418001B" w:tentative="1">
      <w:start w:val="1"/>
      <w:numFmt w:val="lowerRoman"/>
      <w:lvlText w:val="%6."/>
      <w:lvlJc w:val="right"/>
      <w:pPr>
        <w:ind w:left="5394" w:hanging="180"/>
      </w:pPr>
    </w:lvl>
    <w:lvl w:ilvl="6" w:tplc="0418000F" w:tentative="1">
      <w:start w:val="1"/>
      <w:numFmt w:val="decimal"/>
      <w:lvlText w:val="%7."/>
      <w:lvlJc w:val="left"/>
      <w:pPr>
        <w:ind w:left="6114" w:hanging="360"/>
      </w:pPr>
    </w:lvl>
    <w:lvl w:ilvl="7" w:tplc="04180019" w:tentative="1">
      <w:start w:val="1"/>
      <w:numFmt w:val="lowerLetter"/>
      <w:lvlText w:val="%8."/>
      <w:lvlJc w:val="left"/>
      <w:pPr>
        <w:ind w:left="6834" w:hanging="360"/>
      </w:pPr>
    </w:lvl>
    <w:lvl w:ilvl="8" w:tplc="0418001B" w:tentative="1">
      <w:start w:val="1"/>
      <w:numFmt w:val="lowerRoman"/>
      <w:lvlText w:val="%9."/>
      <w:lvlJc w:val="right"/>
      <w:pPr>
        <w:ind w:left="7554" w:hanging="180"/>
      </w:pPr>
    </w:lvl>
  </w:abstractNum>
  <w:abstractNum w:abstractNumId="3" w15:restartNumberingAfterBreak="0">
    <w:nsid w:val="35C75A67"/>
    <w:multiLevelType w:val="hybridMultilevel"/>
    <w:tmpl w:val="2A322FC8"/>
    <w:lvl w:ilvl="0" w:tplc="5D923CF0">
      <w:start w:val="1"/>
      <w:numFmt w:val="decimal"/>
      <w:lvlText w:val="%1."/>
      <w:lvlJc w:val="left"/>
      <w:pPr>
        <w:ind w:left="1080" w:hanging="360"/>
      </w:pPr>
      <w:rPr>
        <w:rFonts w:hint="default"/>
        <w:b/>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3A1F0328"/>
    <w:multiLevelType w:val="hybridMultilevel"/>
    <w:tmpl w:val="15001868"/>
    <w:lvl w:ilvl="0" w:tplc="5AD4CE4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465326AA"/>
    <w:multiLevelType w:val="hybridMultilevel"/>
    <w:tmpl w:val="4326552C"/>
    <w:lvl w:ilvl="0" w:tplc="6E8A2D9C">
      <w:start w:val="1"/>
      <w:numFmt w:val="decimal"/>
      <w:lvlText w:val="%1."/>
      <w:lvlJc w:val="left"/>
      <w:pPr>
        <w:ind w:left="1125" w:hanging="405"/>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48DF5266"/>
    <w:multiLevelType w:val="hybridMultilevel"/>
    <w:tmpl w:val="17F445DE"/>
    <w:lvl w:ilvl="0" w:tplc="DFE638D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BE5483B"/>
    <w:multiLevelType w:val="hybridMultilevel"/>
    <w:tmpl w:val="B114E82E"/>
    <w:lvl w:ilvl="0" w:tplc="F498F0E6">
      <w:start w:val="4"/>
      <w:numFmt w:val="decimal"/>
      <w:lvlText w:val="%1."/>
      <w:lvlJc w:val="left"/>
      <w:pPr>
        <w:ind w:left="1440" w:hanging="360"/>
      </w:pPr>
      <w:rPr>
        <w:rFonts w:ascii="Tahoma" w:hAnsi="Tahoma" w:cs="Tahoma"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6"/>
  </w:num>
  <w:num w:numId="2">
    <w:abstractNumId w:val="5"/>
  </w:num>
  <w:num w:numId="3">
    <w:abstractNumId w:val="0"/>
  </w:num>
  <w:num w:numId="4">
    <w:abstractNumId w:val="2"/>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42380"/>
    <w:rsid w:val="00036AD4"/>
    <w:rsid w:val="00072086"/>
    <w:rsid w:val="00087285"/>
    <w:rsid w:val="00145877"/>
    <w:rsid w:val="001A24FC"/>
    <w:rsid w:val="001E1BC8"/>
    <w:rsid w:val="001F014F"/>
    <w:rsid w:val="001F29A5"/>
    <w:rsid w:val="00236BFD"/>
    <w:rsid w:val="00255785"/>
    <w:rsid w:val="00285C54"/>
    <w:rsid w:val="00285E24"/>
    <w:rsid w:val="002D4C89"/>
    <w:rsid w:val="00311018"/>
    <w:rsid w:val="00331593"/>
    <w:rsid w:val="00336EA6"/>
    <w:rsid w:val="00363644"/>
    <w:rsid w:val="00374666"/>
    <w:rsid w:val="0039477C"/>
    <w:rsid w:val="003A0840"/>
    <w:rsid w:val="003B2731"/>
    <w:rsid w:val="003B53F1"/>
    <w:rsid w:val="003C0810"/>
    <w:rsid w:val="003D27FF"/>
    <w:rsid w:val="00453214"/>
    <w:rsid w:val="004877FE"/>
    <w:rsid w:val="004A3C88"/>
    <w:rsid w:val="004C2BD9"/>
    <w:rsid w:val="00553918"/>
    <w:rsid w:val="00571145"/>
    <w:rsid w:val="00574731"/>
    <w:rsid w:val="00616CE4"/>
    <w:rsid w:val="00642380"/>
    <w:rsid w:val="00654BD4"/>
    <w:rsid w:val="0066727C"/>
    <w:rsid w:val="006C3891"/>
    <w:rsid w:val="006C69DD"/>
    <w:rsid w:val="006E4B3B"/>
    <w:rsid w:val="00717C79"/>
    <w:rsid w:val="007246D3"/>
    <w:rsid w:val="00725EC9"/>
    <w:rsid w:val="00742762"/>
    <w:rsid w:val="00755867"/>
    <w:rsid w:val="00755DD1"/>
    <w:rsid w:val="007620C0"/>
    <w:rsid w:val="00782F09"/>
    <w:rsid w:val="0079707D"/>
    <w:rsid w:val="007C736B"/>
    <w:rsid w:val="007C76B3"/>
    <w:rsid w:val="007C79D3"/>
    <w:rsid w:val="007F3829"/>
    <w:rsid w:val="00913FE8"/>
    <w:rsid w:val="009178AD"/>
    <w:rsid w:val="0099423F"/>
    <w:rsid w:val="009B3F12"/>
    <w:rsid w:val="009C3BAD"/>
    <w:rsid w:val="00A42256"/>
    <w:rsid w:val="00A426A5"/>
    <w:rsid w:val="00A64D9A"/>
    <w:rsid w:val="00A868FD"/>
    <w:rsid w:val="00AA036C"/>
    <w:rsid w:val="00AD56A2"/>
    <w:rsid w:val="00AE6F9E"/>
    <w:rsid w:val="00AF2AE3"/>
    <w:rsid w:val="00B306BB"/>
    <w:rsid w:val="00B53B7C"/>
    <w:rsid w:val="00B734B2"/>
    <w:rsid w:val="00B73DC2"/>
    <w:rsid w:val="00B83E68"/>
    <w:rsid w:val="00B847E1"/>
    <w:rsid w:val="00B85644"/>
    <w:rsid w:val="00B93C93"/>
    <w:rsid w:val="00BB567D"/>
    <w:rsid w:val="00BD52C1"/>
    <w:rsid w:val="00C00F05"/>
    <w:rsid w:val="00C0702B"/>
    <w:rsid w:val="00C20895"/>
    <w:rsid w:val="00C62D11"/>
    <w:rsid w:val="00C80E9C"/>
    <w:rsid w:val="00CB0169"/>
    <w:rsid w:val="00CE355A"/>
    <w:rsid w:val="00CF11A4"/>
    <w:rsid w:val="00D00407"/>
    <w:rsid w:val="00D34F83"/>
    <w:rsid w:val="00D3758A"/>
    <w:rsid w:val="00D41D69"/>
    <w:rsid w:val="00D773EB"/>
    <w:rsid w:val="00D803FA"/>
    <w:rsid w:val="00DB03D0"/>
    <w:rsid w:val="00DD6DE6"/>
    <w:rsid w:val="00DE03C6"/>
    <w:rsid w:val="00DE658A"/>
    <w:rsid w:val="00E16D2D"/>
    <w:rsid w:val="00E25775"/>
    <w:rsid w:val="00E7135F"/>
    <w:rsid w:val="00E7493F"/>
    <w:rsid w:val="00EA666C"/>
    <w:rsid w:val="00ED7D16"/>
    <w:rsid w:val="00EE27FA"/>
    <w:rsid w:val="00F01C45"/>
    <w:rsid w:val="00F244D2"/>
    <w:rsid w:val="00F56A47"/>
    <w:rsid w:val="00F77BD8"/>
    <w:rsid w:val="00F825BA"/>
    <w:rsid w:val="00F8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77AE"/>
  <w15:docId w15:val="{C3E3B5E5-286D-43A8-AC7B-B284743D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C1"/>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D52C1"/>
    <w:rPr>
      <w:color w:val="0000FF"/>
      <w:u w:val="single"/>
    </w:rPr>
  </w:style>
  <w:style w:type="paragraph" w:styleId="BodyTextIndent">
    <w:name w:val="Body Text Indent"/>
    <w:basedOn w:val="Normal"/>
    <w:link w:val="BodyTextIndentChar"/>
    <w:uiPriority w:val="99"/>
    <w:semiHidden/>
    <w:unhideWhenUsed/>
    <w:rsid w:val="00BD52C1"/>
    <w:pPr>
      <w:ind w:firstLine="720"/>
      <w:jc w:val="both"/>
    </w:pPr>
    <w:rPr>
      <w:rFonts w:ascii="Tahoma" w:hAnsi="Tahoma" w:cs="Tahoma"/>
      <w:sz w:val="24"/>
      <w:szCs w:val="24"/>
      <w:u w:val="single"/>
      <w:lang w:val="ro-RO"/>
    </w:rPr>
  </w:style>
  <w:style w:type="character" w:customStyle="1" w:styleId="BodyTextIndentChar">
    <w:name w:val="Body Text Indent Char"/>
    <w:basedOn w:val="DefaultParagraphFont"/>
    <w:link w:val="BodyTextIndent"/>
    <w:uiPriority w:val="99"/>
    <w:semiHidden/>
    <w:rsid w:val="00BD52C1"/>
    <w:rPr>
      <w:rFonts w:ascii="Tahoma" w:eastAsia="Times New Roman" w:hAnsi="Tahoma" w:cs="Tahoma"/>
      <w:sz w:val="24"/>
      <w:szCs w:val="24"/>
      <w:u w:val="single"/>
      <w:lang w:val="ro-RO" w:eastAsia="zh-CN"/>
    </w:rPr>
  </w:style>
  <w:style w:type="paragraph" w:styleId="BalloonText">
    <w:name w:val="Balloon Text"/>
    <w:basedOn w:val="Normal"/>
    <w:link w:val="BalloonTextChar"/>
    <w:uiPriority w:val="99"/>
    <w:semiHidden/>
    <w:unhideWhenUsed/>
    <w:rsid w:val="00BD52C1"/>
    <w:rPr>
      <w:rFonts w:ascii="Tahoma" w:hAnsi="Tahoma" w:cs="Tahoma"/>
      <w:sz w:val="16"/>
      <w:szCs w:val="16"/>
    </w:rPr>
  </w:style>
  <w:style w:type="character" w:customStyle="1" w:styleId="BalloonTextChar">
    <w:name w:val="Balloon Text Char"/>
    <w:basedOn w:val="DefaultParagraphFont"/>
    <w:link w:val="BalloonText"/>
    <w:uiPriority w:val="99"/>
    <w:semiHidden/>
    <w:rsid w:val="00BD52C1"/>
    <w:rPr>
      <w:rFonts w:ascii="Tahoma" w:eastAsia="Times New Roman" w:hAnsi="Tahoma" w:cs="Tahoma"/>
      <w:sz w:val="16"/>
      <w:szCs w:val="16"/>
      <w:lang w:eastAsia="zh-CN"/>
    </w:rPr>
  </w:style>
  <w:style w:type="character" w:customStyle="1" w:styleId="EmailStyle20">
    <w:name w:val="EmailStyle20"/>
    <w:basedOn w:val="DefaultParagraphFont"/>
    <w:semiHidden/>
    <w:rsid w:val="00C80E9C"/>
    <w:rPr>
      <w:rFonts w:ascii="Arial" w:hAnsi="Arial" w:cs="Arial"/>
      <w:color w:val="auto"/>
      <w:sz w:val="20"/>
      <w:szCs w:val="20"/>
    </w:rPr>
  </w:style>
  <w:style w:type="paragraph" w:styleId="NoSpacing">
    <w:name w:val="No Spacing"/>
    <w:uiPriority w:val="1"/>
    <w:qFormat/>
    <w:rsid w:val="00553918"/>
    <w:pPr>
      <w:spacing w:after="0" w:line="240" w:lineRule="auto"/>
    </w:pPr>
    <w:rPr>
      <w:rFonts w:ascii="Calibri" w:eastAsia="Calibri" w:hAnsi="Calibri" w:cs="Times New Roman"/>
    </w:rPr>
  </w:style>
  <w:style w:type="character" w:styleId="CommentReference">
    <w:name w:val="annotation reference"/>
    <w:uiPriority w:val="99"/>
    <w:semiHidden/>
    <w:unhideWhenUsed/>
    <w:rsid w:val="006E4B3B"/>
    <w:rPr>
      <w:sz w:val="16"/>
      <w:szCs w:val="16"/>
    </w:rPr>
  </w:style>
  <w:style w:type="paragraph" w:styleId="CommentText">
    <w:name w:val="annotation text"/>
    <w:basedOn w:val="Normal"/>
    <w:link w:val="CommentTextChar"/>
    <w:uiPriority w:val="99"/>
    <w:semiHidden/>
    <w:unhideWhenUsed/>
    <w:rsid w:val="006E4B3B"/>
    <w:rPr>
      <w:lang w:eastAsia="en-US"/>
    </w:rPr>
  </w:style>
  <w:style w:type="character" w:customStyle="1" w:styleId="CommentTextChar">
    <w:name w:val="Comment Text Char"/>
    <w:basedOn w:val="DefaultParagraphFont"/>
    <w:link w:val="CommentText"/>
    <w:uiPriority w:val="99"/>
    <w:semiHidden/>
    <w:rsid w:val="006E4B3B"/>
    <w:rPr>
      <w:rFonts w:ascii="Times New Roman" w:eastAsia="Times New Roman" w:hAnsi="Times New Roman" w:cs="Times New Roman"/>
      <w:sz w:val="20"/>
      <w:szCs w:val="20"/>
    </w:rPr>
  </w:style>
  <w:style w:type="paragraph" w:styleId="ListParagraph">
    <w:name w:val="List Paragraph"/>
    <w:basedOn w:val="Normal"/>
    <w:uiPriority w:val="34"/>
    <w:qFormat/>
    <w:rsid w:val="00994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241979">
      <w:bodyDiv w:val="1"/>
      <w:marLeft w:val="0"/>
      <w:marRight w:val="0"/>
      <w:marTop w:val="0"/>
      <w:marBottom w:val="0"/>
      <w:divBdr>
        <w:top w:val="none" w:sz="0" w:space="0" w:color="auto"/>
        <w:left w:val="none" w:sz="0" w:space="0" w:color="auto"/>
        <w:bottom w:val="none" w:sz="0" w:space="0" w:color="auto"/>
        <w:right w:val="none" w:sz="0" w:space="0" w:color="auto"/>
      </w:divBdr>
    </w:div>
    <w:div w:id="164176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1337</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adrian.bleoca</dc:creator>
  <cp:lastModifiedBy>Adrian Bleoca</cp:lastModifiedBy>
  <cp:revision>11</cp:revision>
  <cp:lastPrinted>2015-08-27T08:01:00Z</cp:lastPrinted>
  <dcterms:created xsi:type="dcterms:W3CDTF">2019-03-21T10:14:00Z</dcterms:created>
  <dcterms:modified xsi:type="dcterms:W3CDTF">2019-04-22T11:24:00Z</dcterms:modified>
</cp:coreProperties>
</file>